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543A0" w14:textId="7F775E4F" w:rsidR="00BA356E" w:rsidRPr="007631F8" w:rsidRDefault="00014EED">
      <w:pPr>
        <w:rPr>
          <w:b/>
        </w:rPr>
      </w:pPr>
      <w:r>
        <w:rPr>
          <w:b/>
          <w:noProof/>
          <w:lang w:eastAsia="ja-JP"/>
        </w:rPr>
        <w:pict w14:anchorId="511247DF">
          <v:shapetype id="_x0000_t202" coordsize="21600,21600" o:spt="202" path="m,l,21600r21600,l21600,xe">
            <v:stroke joinstyle="miter"/>
            <v:path gradientshapeok="t" o:connecttype="rect"/>
          </v:shapetype>
          <v:shape id="_x0000_s1039" type="#_x0000_t202" style="position:absolute;margin-left:108.45pt;margin-top:-26pt;width:393.75pt;height:33pt;z-index:8;mso-position-horizontal-relative:margin;mso-position-vertical-relative:margin" filled="f" stroked="f">
            <v:textbox style="mso-next-textbox:#_x0000_s1039">
              <w:txbxContent>
                <w:p w14:paraId="18C47A00" w14:textId="77777777" w:rsidR="00440A79" w:rsidRPr="00853AAF" w:rsidRDefault="00440A79" w:rsidP="00440A79">
                  <w:pPr>
                    <w:jc w:val="center"/>
                    <w:rPr>
                      <w:rFonts w:ascii="Tahoma" w:hAnsi="Tahoma" w:cs="Tahoma"/>
                      <w:color w:val="000000"/>
                      <w:sz w:val="20"/>
                    </w:rPr>
                  </w:pPr>
                  <w:r w:rsidRPr="00853AAF">
                    <w:rPr>
                      <w:rFonts w:ascii="Tahoma" w:hAnsi="Tahoma" w:cs="Tahoma"/>
                      <w:color w:val="000000"/>
                      <w:sz w:val="20"/>
                    </w:rPr>
                    <w:t>The Newsletter That’s Both Informative and Fun!</w:t>
                  </w:r>
                </w:p>
              </w:txbxContent>
            </v:textbox>
            <w10:wrap anchorx="margin" anchory="margin"/>
          </v:shape>
        </w:pict>
      </w:r>
      <w:r>
        <w:rPr>
          <w:noProof/>
        </w:rPr>
        <w:pict w14:anchorId="0CFFB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margin-left:-18.1pt;margin-top:-28.15pt;width:97.15pt;height:145.75pt;z-index:-1;mso-position-horizontal-relative:text;mso-position-vertical-relative:text">
            <v:imagedata r:id="rId6" o:title="mari-owner headshot"/>
          </v:shape>
        </w:pict>
      </w:r>
      <w:r>
        <w:rPr>
          <w:b/>
          <w:noProof/>
          <w:lang w:eastAsia="ja-JP"/>
        </w:rPr>
        <w:pict w14:anchorId="64F06ACE">
          <v:shape id="_x0000_s1084" type="#_x0000_t202" style="position:absolute;margin-left:127.65pt;margin-top:9.75pt;width:382.5pt;height:70.5pt;z-index:18" filled="f" stroked="f">
            <v:textbox>
              <w:txbxContent>
                <w:p w14:paraId="763E5832" w14:textId="0D6997F8" w:rsidR="004E7D92" w:rsidRPr="004E7D92" w:rsidRDefault="004E7D92" w:rsidP="004E7D92">
                  <w:pPr>
                    <w:jc w:val="center"/>
                    <w:rPr>
                      <w:rFonts w:ascii="Lucida Calligraphy" w:hAnsi="Lucida Calligraphy"/>
                      <w:b/>
                      <w:sz w:val="52"/>
                    </w:rPr>
                  </w:pPr>
                  <w:r w:rsidRPr="004E7D92">
                    <w:rPr>
                      <w:rFonts w:ascii="Lucida Calligraphy" w:hAnsi="Lucida Calligraphy"/>
                      <w:b/>
                      <w:sz w:val="52"/>
                    </w:rPr>
                    <w:t>Better Home Living</w:t>
                  </w:r>
                </w:p>
              </w:txbxContent>
            </v:textbox>
          </v:shape>
        </w:pict>
      </w:r>
      <w:r>
        <w:rPr>
          <w:b/>
          <w:noProof/>
          <w:lang w:eastAsia="ja-JP"/>
        </w:rPr>
        <w:pict w14:anchorId="455C2608">
          <v:shape id="_x0000_s1037" type="#_x0000_t202" style="position:absolute;margin-left:98.1pt;margin-top:-18.75pt;width:131.25pt;height:20.25pt;z-index:6;mso-position-horizontal-relative:margin;mso-position-vertical-relative:margin" filled="f" stroked="f">
            <v:textbox style="mso-next-textbox:#_x0000_s1037">
              <w:txbxContent>
                <w:p w14:paraId="588420E7" w14:textId="565D4BF0" w:rsidR="00440A79" w:rsidRPr="00853AAF" w:rsidRDefault="00E666E8" w:rsidP="00440A79">
                  <w:pPr>
                    <w:rPr>
                      <w:rFonts w:ascii="Arial" w:hAnsi="Arial" w:cs="Arial"/>
                      <w:b/>
                      <w:color w:val="000000"/>
                      <w:sz w:val="18"/>
                    </w:rPr>
                  </w:pPr>
                  <w:r w:rsidRPr="00853AAF">
                    <w:rPr>
                      <w:rFonts w:ascii="Arial" w:hAnsi="Arial" w:cs="Arial"/>
                      <w:b/>
                      <w:color w:val="000000"/>
                      <w:sz w:val="18"/>
                    </w:rPr>
                    <w:t>June</w:t>
                  </w:r>
                  <w:r w:rsidR="00CA4BF5" w:rsidRPr="00853AAF">
                    <w:rPr>
                      <w:rFonts w:ascii="Arial" w:hAnsi="Arial" w:cs="Arial"/>
                      <w:b/>
                      <w:color w:val="000000"/>
                      <w:sz w:val="18"/>
                    </w:rPr>
                    <w:t xml:space="preserve"> 201</w:t>
                  </w:r>
                  <w:r w:rsidR="00AA2741" w:rsidRPr="00853AAF">
                    <w:rPr>
                      <w:rFonts w:ascii="Arial" w:hAnsi="Arial" w:cs="Arial"/>
                      <w:b/>
                      <w:color w:val="000000"/>
                      <w:sz w:val="18"/>
                    </w:rPr>
                    <w:t>9</w:t>
                  </w:r>
                </w:p>
              </w:txbxContent>
            </v:textbox>
            <w10:wrap anchorx="margin" anchory="margin"/>
          </v:shape>
        </w:pict>
      </w:r>
      <w:r>
        <w:rPr>
          <w:b/>
          <w:noProof/>
          <w:lang w:eastAsia="ja-JP"/>
        </w:rPr>
        <w:pict w14:anchorId="468AD34B">
          <v:shape id="_x0000_s1038" type="#_x0000_t202" style="position:absolute;margin-left:374.85pt;margin-top:-17.05pt;width:165.15pt;height:20.25pt;z-index:7;mso-position-horizontal-relative:margin;mso-position-vertical-relative:margin" filled="f" stroked="f">
            <v:textbox style="mso-next-textbox:#_x0000_s1038">
              <w:txbxContent>
                <w:p w14:paraId="32C16844" w14:textId="63C43C4B" w:rsidR="00440A79" w:rsidRPr="00441965" w:rsidRDefault="00440A79" w:rsidP="00440A79">
                  <w:pPr>
                    <w:jc w:val="right"/>
                    <w:rPr>
                      <w:rFonts w:ascii="Arial" w:hAnsi="Arial" w:cs="Arial"/>
                      <w:b/>
                    </w:rPr>
                  </w:pPr>
                  <w:r w:rsidRPr="00853AAF">
                    <w:rPr>
                      <w:rFonts w:ascii="Arial" w:hAnsi="Arial" w:cs="Arial"/>
                      <w:b/>
                      <w:color w:val="000000"/>
                      <w:sz w:val="18"/>
                    </w:rPr>
                    <w:t>V</w:t>
                  </w:r>
                  <w:r w:rsidR="00674ABA" w:rsidRPr="00853AAF">
                    <w:rPr>
                      <w:rFonts w:ascii="Arial" w:hAnsi="Arial" w:cs="Arial"/>
                      <w:b/>
                      <w:color w:val="000000"/>
                      <w:sz w:val="18"/>
                    </w:rPr>
                    <w:t xml:space="preserve">olume </w:t>
                  </w:r>
                  <w:r w:rsidR="00AA2741" w:rsidRPr="00853AAF">
                    <w:rPr>
                      <w:rFonts w:ascii="Arial" w:hAnsi="Arial" w:cs="Arial"/>
                      <w:b/>
                      <w:color w:val="000000"/>
                      <w:sz w:val="18"/>
                    </w:rPr>
                    <w:t>10</w:t>
                  </w:r>
                  <w:r w:rsidR="00674ABA" w:rsidRPr="00853AAF">
                    <w:rPr>
                      <w:rFonts w:ascii="Arial" w:hAnsi="Arial" w:cs="Arial"/>
                      <w:b/>
                      <w:color w:val="000000"/>
                      <w:sz w:val="18"/>
                    </w:rPr>
                    <w:t>, Issue</w:t>
                  </w:r>
                  <w:r w:rsidR="004103FE" w:rsidRPr="00853AAF">
                    <w:rPr>
                      <w:rFonts w:ascii="Arial" w:hAnsi="Arial" w:cs="Arial"/>
                      <w:b/>
                      <w:color w:val="000000"/>
                      <w:sz w:val="18"/>
                    </w:rPr>
                    <w:t xml:space="preserve"> </w:t>
                  </w:r>
                  <w:r w:rsidR="00E666E8" w:rsidRPr="00853AAF">
                    <w:rPr>
                      <w:rFonts w:ascii="Arial" w:hAnsi="Arial" w:cs="Arial"/>
                      <w:b/>
                      <w:color w:val="000000"/>
                      <w:sz w:val="18"/>
                    </w:rPr>
                    <w:t>6</w:t>
                  </w:r>
                  <w:r w:rsidR="004103FE" w:rsidRPr="00C84702">
                    <w:rPr>
                      <w:rFonts w:ascii="Arial" w:hAnsi="Arial" w:cs="Arial"/>
                      <w:b/>
                      <w:sz w:val="18"/>
                    </w:rPr>
                    <w:t xml:space="preserve"> </w:t>
                  </w:r>
                  <w:r w:rsidR="004103FE">
                    <w:rPr>
                      <w:rFonts w:ascii="Arial" w:hAnsi="Arial" w:cs="Arial"/>
                      <w:b/>
                    </w:rPr>
                    <w:t>22</w:t>
                  </w:r>
                  <w:r w:rsidR="00A677FD">
                    <w:rPr>
                      <w:rFonts w:ascii="Arial" w:hAnsi="Arial" w:cs="Arial"/>
                      <w:b/>
                    </w:rPr>
                    <w:t>1212121212</w:t>
                  </w:r>
                  <w:r w:rsidR="00892A7D">
                    <w:rPr>
                      <w:rFonts w:ascii="Arial" w:hAnsi="Arial" w:cs="Arial"/>
                      <w:b/>
                    </w:rPr>
                    <w:t>11</w:t>
                  </w:r>
                  <w:r w:rsidR="00A677FD">
                    <w:rPr>
                      <w:rFonts w:ascii="Arial" w:hAnsi="Arial" w:cs="Arial"/>
                      <w:b/>
                    </w:rPr>
                    <w:t>212</w:t>
                  </w:r>
                  <w:r w:rsidR="006B1F82">
                    <w:rPr>
                      <w:rFonts w:ascii="Arial" w:hAnsi="Arial" w:cs="Arial"/>
                      <w:b/>
                    </w:rPr>
                    <w:t>7</w:t>
                  </w:r>
                  <w:r w:rsidR="00065768">
                    <w:rPr>
                      <w:rFonts w:ascii="Arial" w:hAnsi="Arial" w:cs="Arial"/>
                      <w:b/>
                    </w:rPr>
                    <w:t>88</w:t>
                  </w:r>
                  <w:r w:rsidR="00F42D03">
                    <w:rPr>
                      <w:rFonts w:ascii="Arial" w:hAnsi="Arial" w:cs="Arial"/>
                      <w:b/>
                    </w:rPr>
                    <w:t>11</w:t>
                  </w:r>
                  <w:r w:rsidR="00014EED">
                    <w:rPr>
                      <w:rFonts w:ascii="Arial" w:hAnsi="Arial" w:cs="Arial"/>
                      <w:b/>
                    </w:rPr>
                    <w:pict w14:anchorId="4268B3BD">
                      <v:shape id="_x0000_i1026" type="#_x0000_t75" style="width:59.25pt;height:12.75pt">
                        <v:imagedata r:id="rId7" o:title="November2"/>
                      </v:shape>
                    </w:pict>
                  </w:r>
                </w:p>
              </w:txbxContent>
            </v:textbox>
            <w10:wrap anchorx="margin" anchory="margin"/>
          </v:shape>
        </w:pict>
      </w:r>
      <w:r>
        <w:rPr>
          <w:b/>
          <w:noProof/>
          <w:lang w:eastAsia="ja-JP"/>
        </w:rPr>
        <w:pict w14:anchorId="1F0AA5E7">
          <v:shape id="_x0000_s1083" type="#_x0000_t75" style="position:absolute;margin-left:87.75pt;margin-top:-26pt;width:452.25pt;height:134pt;z-index:-3;mso-position-horizontal-relative:text;mso-position-vertical-relative:text">
            <v:imagedata r:id="rId8" o:title="download (4)"/>
          </v:shape>
        </w:pict>
      </w:r>
    </w:p>
    <w:p w14:paraId="47A00A72" w14:textId="688F7390" w:rsidR="000265E5" w:rsidRDefault="000265E5"/>
    <w:p w14:paraId="61BD8F88" w14:textId="18BC00CC" w:rsidR="000265E5" w:rsidRDefault="000265E5"/>
    <w:p w14:paraId="40383643" w14:textId="0AEA3427" w:rsidR="000265E5" w:rsidRDefault="00014EED">
      <w:r>
        <w:rPr>
          <w:b/>
          <w:noProof/>
          <w:lang w:eastAsia="ja-JP"/>
        </w:rPr>
        <w:pict w14:anchorId="4D19DAC4">
          <v:shape id="_x0000_s1035" type="#_x0000_t202" style="position:absolute;margin-left:220.8pt;margin-top:547.55pt;width:341.7pt;height:195.75pt;z-index:5;mso-position-horizontal-relative:margin;mso-position-vertical-relative:margin" filled="f" fillcolor="#f4b083" stroked="f">
            <v:textbox style="mso-next-textbox:#_x0000_s1035" inset=",0,0,0">
              <w:txbxContent>
                <w:p w14:paraId="1DF197DD" w14:textId="77777777" w:rsidR="00031F9A" w:rsidRPr="00C84702" w:rsidRDefault="00031F9A" w:rsidP="008E6E99">
                  <w:pPr>
                    <w:spacing w:after="240" w:line="240" w:lineRule="auto"/>
                    <w:jc w:val="center"/>
                    <w:rPr>
                      <w:rFonts w:ascii="Tahoma" w:hAnsi="Tahoma" w:cs="Tahoma"/>
                      <w:b/>
                      <w:sz w:val="32"/>
                      <w:szCs w:val="32"/>
                    </w:rPr>
                  </w:pPr>
                  <w:r w:rsidRPr="00C84702">
                    <w:rPr>
                      <w:rFonts w:ascii="Tahoma" w:hAnsi="Tahoma" w:cs="Tahoma"/>
                      <w:b/>
                      <w:sz w:val="32"/>
                      <w:szCs w:val="32"/>
                    </w:rPr>
                    <w:t xml:space="preserve">Why </w:t>
                  </w:r>
                  <w:proofErr w:type="gramStart"/>
                  <w:r w:rsidRPr="00C84702">
                    <w:rPr>
                      <w:rFonts w:ascii="Tahoma" w:hAnsi="Tahoma" w:cs="Tahoma"/>
                      <w:b/>
                      <w:sz w:val="32"/>
                      <w:szCs w:val="32"/>
                    </w:rPr>
                    <w:t>refrigerate</w:t>
                  </w:r>
                  <w:proofErr w:type="gramEnd"/>
                  <w:r w:rsidRPr="00C84702">
                    <w:rPr>
                      <w:rFonts w:ascii="Tahoma" w:hAnsi="Tahoma" w:cs="Tahoma"/>
                      <w:b/>
                      <w:sz w:val="32"/>
                      <w:szCs w:val="32"/>
                    </w:rPr>
                    <w:t xml:space="preserve"> eggs?</w:t>
                  </w:r>
                </w:p>
                <w:p w14:paraId="585BBBF8" w14:textId="77777777" w:rsidR="00031F9A" w:rsidRPr="00C84702" w:rsidRDefault="00031F9A" w:rsidP="00031F9A">
                  <w:pPr>
                    <w:spacing w:after="0" w:line="240" w:lineRule="auto"/>
                    <w:rPr>
                      <w:rFonts w:ascii="Tahoma" w:hAnsi="Tahoma" w:cs="Tahoma"/>
                      <w:sz w:val="21"/>
                      <w:szCs w:val="21"/>
                    </w:rPr>
                  </w:pPr>
                  <w:r w:rsidRPr="00C84702">
                    <w:rPr>
                      <w:rFonts w:ascii="Tahoma" w:hAnsi="Tahoma" w:cs="Tahoma"/>
                      <w:sz w:val="21"/>
                      <w:szCs w:val="21"/>
                    </w:rPr>
                    <w:t xml:space="preserve">     In most countries, eggs are stored on an unrefrigerated shelf. </w:t>
                  </w:r>
                </w:p>
                <w:p w14:paraId="52470C42" w14:textId="77777777" w:rsidR="00031F9A" w:rsidRPr="00C84702" w:rsidRDefault="00031F9A" w:rsidP="00031F9A">
                  <w:pPr>
                    <w:spacing w:after="0" w:line="240" w:lineRule="auto"/>
                    <w:rPr>
                      <w:rFonts w:ascii="Tahoma" w:hAnsi="Tahoma" w:cs="Tahoma"/>
                      <w:sz w:val="21"/>
                      <w:szCs w:val="21"/>
                    </w:rPr>
                  </w:pPr>
                  <w:r w:rsidRPr="00C84702">
                    <w:rPr>
                      <w:rFonts w:ascii="Tahoma" w:hAnsi="Tahoma" w:cs="Tahoma"/>
                      <w:sz w:val="21"/>
                      <w:szCs w:val="21"/>
                    </w:rPr>
                    <w:t xml:space="preserve">     Although this can be jarring to North Americans, it isn't that far out. After all, hens do not lay in refrigerators.</w:t>
                  </w:r>
                </w:p>
                <w:p w14:paraId="0AAE20CA" w14:textId="77777777" w:rsidR="00031F9A" w:rsidRPr="00C84702" w:rsidRDefault="00031F9A" w:rsidP="00031F9A">
                  <w:pPr>
                    <w:spacing w:after="0" w:line="240" w:lineRule="auto"/>
                    <w:rPr>
                      <w:rFonts w:ascii="Tahoma" w:hAnsi="Tahoma" w:cs="Tahoma"/>
                      <w:sz w:val="21"/>
                      <w:szCs w:val="21"/>
                    </w:rPr>
                  </w:pPr>
                  <w:r w:rsidRPr="00C84702">
                    <w:rPr>
                      <w:rFonts w:ascii="Tahoma" w:hAnsi="Tahoma" w:cs="Tahoma"/>
                      <w:sz w:val="21"/>
                      <w:szCs w:val="21"/>
                    </w:rPr>
                    <w:t xml:space="preserve">     So why do we keep eggs cool? It is one way to fight salmonella contamination. </w:t>
                  </w:r>
                </w:p>
                <w:p w14:paraId="43F9CAB1" w14:textId="291996CE" w:rsidR="00E67BD8" w:rsidRPr="00C84702" w:rsidRDefault="00031F9A" w:rsidP="00CA7315">
                  <w:pPr>
                    <w:spacing w:after="0" w:line="240" w:lineRule="auto"/>
                    <w:rPr>
                      <w:rFonts w:ascii="Tahoma" w:hAnsi="Tahoma" w:cs="Tahoma"/>
                      <w:sz w:val="21"/>
                      <w:szCs w:val="21"/>
                    </w:rPr>
                  </w:pPr>
                  <w:r w:rsidRPr="00C84702">
                    <w:rPr>
                      <w:rFonts w:ascii="Tahoma" w:hAnsi="Tahoma" w:cs="Tahoma"/>
                      <w:sz w:val="21"/>
                      <w:szCs w:val="21"/>
                    </w:rPr>
                    <w:t xml:space="preserve">     In the U.S., egg producers must wash eggs to remove contaminants. This process also removes a natural coating on the egg, leaving it porous. So the washed eggs must be immediately refrigerated and stay that way. A washed egg, if left at room temperature, may sweat, allowing the growth of bacteria that could enter the egg through the shell, according to eggsafety.org.  </w:t>
                  </w:r>
                </w:p>
              </w:txbxContent>
            </v:textbox>
            <w10:wrap anchorx="margin" anchory="margin"/>
          </v:shape>
        </w:pict>
      </w:r>
      <w:r>
        <w:rPr>
          <w:b/>
          <w:noProof/>
          <w:lang w:eastAsia="ja-JP"/>
        </w:rPr>
        <w:pict w14:anchorId="063E3276">
          <v:shape id="_x0000_s1032" type="#_x0000_t202" style="position:absolute;margin-left:-.4pt;margin-top:185.25pt;width:184.9pt;height:55.1pt;z-index:-6;mso-position-horizontal-relative:margin;mso-position-vertical-relative:margin" stroked="f">
            <v:textbox style="mso-next-textbox:#_x0000_s1032">
              <w:txbxContent>
                <w:p w14:paraId="58F811E7" w14:textId="77777777" w:rsidR="00440A79" w:rsidRPr="00C84702" w:rsidRDefault="00440A79" w:rsidP="00440A79">
                  <w:pPr>
                    <w:spacing w:after="0" w:line="240" w:lineRule="auto"/>
                    <w:rPr>
                      <w:rFonts w:ascii="Tahoma" w:hAnsi="Tahoma" w:cs="Tahoma"/>
                      <w:b/>
                      <w:color w:val="BBFDBB"/>
                      <w:sz w:val="24"/>
                      <w:szCs w:val="20"/>
                    </w:rPr>
                  </w:pPr>
                  <w:r w:rsidRPr="00C84702">
                    <w:rPr>
                      <w:rFonts w:ascii="Tahoma" w:hAnsi="Tahoma" w:cs="Tahoma"/>
                      <w:b/>
                      <w:color w:val="BBFDBB"/>
                      <w:sz w:val="24"/>
                      <w:szCs w:val="20"/>
                    </w:rPr>
                    <w:t>I hope you enjoy this month’s newsletter!</w:t>
                  </w:r>
                </w:p>
                <w:p w14:paraId="3FD3A343" w14:textId="3F133085" w:rsidR="00440A79" w:rsidRPr="00C84702" w:rsidRDefault="008E6E99" w:rsidP="00440A79">
                  <w:pPr>
                    <w:spacing w:after="0" w:line="240" w:lineRule="auto"/>
                    <w:jc w:val="right"/>
                    <w:rPr>
                      <w:rFonts w:ascii="Lucida Calligraphy" w:hAnsi="Lucida Calligraphy" w:cs="Tahoma"/>
                      <w:color w:val="BBFDBB"/>
                      <w:sz w:val="24"/>
                      <w:szCs w:val="20"/>
                    </w:rPr>
                  </w:pPr>
                  <w:r w:rsidRPr="00C84702">
                    <w:rPr>
                      <w:rFonts w:ascii="Lucida Calligraphy" w:hAnsi="Lucida Calligraphy" w:cs="Tahoma"/>
                      <w:color w:val="BBFDBB"/>
                      <w:sz w:val="24"/>
                      <w:szCs w:val="20"/>
                    </w:rPr>
                    <w:t>Mari &amp; Staff</w:t>
                  </w:r>
                </w:p>
              </w:txbxContent>
            </v:textbox>
            <w10:wrap anchorx="margin" anchory="margin"/>
          </v:shape>
        </w:pict>
      </w:r>
      <w:r>
        <w:rPr>
          <w:b/>
          <w:noProof/>
          <w:lang w:eastAsia="ja-JP"/>
        </w:rPr>
        <w:pict w14:anchorId="2BC3470B">
          <v:shape id="_x0000_s1091" type="#_x0000_t202" style="position:absolute;margin-left:-3.75pt;margin-top:46.65pt;width:183.75pt;height:54.75pt;z-index:23" filled="f" stroked="f">
            <v:textbox>
              <w:txbxContent>
                <w:p w14:paraId="7D89479C" w14:textId="4DE0D66C" w:rsidR="008E6E99" w:rsidRPr="00C84702" w:rsidRDefault="008E6E99" w:rsidP="008E6E99">
                  <w:pPr>
                    <w:jc w:val="center"/>
                    <w:rPr>
                      <w:rFonts w:ascii="Lucida Calligraphy" w:hAnsi="Lucida Calligraphy"/>
                      <w:b/>
                      <w:color w:val="BBFDBB"/>
                      <w:sz w:val="72"/>
                    </w:rPr>
                  </w:pPr>
                  <w:r w:rsidRPr="00C84702">
                    <w:rPr>
                      <w:rFonts w:ascii="Lucida Calligraphy" w:hAnsi="Lucida Calligraphy"/>
                      <w:b/>
                      <w:color w:val="BBFDBB"/>
                      <w:sz w:val="72"/>
                    </w:rPr>
                    <w:t>June</w:t>
                  </w:r>
                </w:p>
              </w:txbxContent>
            </v:textbox>
          </v:shape>
        </w:pict>
      </w:r>
      <w:r>
        <w:rPr>
          <w:b/>
          <w:noProof/>
          <w:lang w:eastAsia="ja-JP"/>
        </w:rPr>
        <w:pict w14:anchorId="73EA8005">
          <v:shape id="_x0000_s1034" type="#_x0000_t202" style="position:absolute;margin-left:245.05pt;margin-top:123.75pt;width:322.6pt;height:420.1pt;z-index:4;mso-position-horizontal-relative:margin;mso-position-vertical-relative:margin" filled="f" stroked="f" strokecolor="#ffc000">
            <v:textbox style="mso-next-textbox:#_x0000_s1034" inset=",0,0,0">
              <w:txbxContent>
                <w:p w14:paraId="7F51F2F3" w14:textId="77777777" w:rsidR="00031F9A" w:rsidRPr="00C84702" w:rsidRDefault="00031F9A" w:rsidP="00C84702">
                  <w:pPr>
                    <w:spacing w:before="120" w:after="0" w:line="240" w:lineRule="auto"/>
                    <w:jc w:val="center"/>
                    <w:rPr>
                      <w:rFonts w:ascii="Tahoma" w:hAnsi="Tahoma" w:cs="Tahoma"/>
                      <w:b/>
                      <w:sz w:val="28"/>
                      <w:szCs w:val="32"/>
                    </w:rPr>
                  </w:pPr>
                  <w:r w:rsidRPr="00C84702">
                    <w:rPr>
                      <w:rFonts w:ascii="Tahoma" w:hAnsi="Tahoma" w:cs="Tahoma"/>
                      <w:b/>
                      <w:sz w:val="28"/>
                      <w:szCs w:val="32"/>
                    </w:rPr>
                    <w:t>To keep the bedroom healthy, keep on dusting</w:t>
                  </w:r>
                </w:p>
                <w:p w14:paraId="05E249FE"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The dust that accumulates on your furniture, floors and knickknacks has nothing to do with poor housekeeping. It's a natural and continual collection of stuff caused by microscopic dust mites, the breakdown of fibers from household fabrics and furniture, and human and animal dander (skin flakes).</w:t>
                  </w:r>
                </w:p>
                <w:p w14:paraId="553D5689"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The average house in the United States collects about 40 pounds of dust each year, says allergist William Berger, author of Asthma and Allergies for Dummies.</w:t>
                  </w:r>
                </w:p>
                <w:p w14:paraId="2D2DA7A1"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Dust is a large part of indoor air pollution, mainly because people spend about 90 percent of their time indoors, says the Environmental Protection Agency. And dust can trigger allergies and asthma attacks.</w:t>
                  </w:r>
                </w:p>
                <w:p w14:paraId="4B848781"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While you can't eradicate dust altogether, there are steps you can take to reduce its accumulation. The first step is getting rid of clutter.</w:t>
                  </w:r>
                </w:p>
                <w:p w14:paraId="364F4CA9"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Things like books, clothing, and stuffed toys are big collectors of dust. So are pennants and posters kids tack to their walls.</w:t>
                  </w:r>
                </w:p>
                <w:p w14:paraId="1B3CBF58"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Molly </w:t>
                  </w:r>
                  <w:proofErr w:type="spellStart"/>
                  <w:r w:rsidRPr="00C84702">
                    <w:rPr>
                      <w:rFonts w:ascii="Tahoma" w:hAnsi="Tahoma" w:cs="Tahoma"/>
                      <w:sz w:val="20"/>
                      <w:szCs w:val="20"/>
                    </w:rPr>
                    <w:t>Hooven</w:t>
                  </w:r>
                  <w:proofErr w:type="spellEnd"/>
                  <w:r w:rsidRPr="00C84702">
                    <w:rPr>
                      <w:rFonts w:ascii="Tahoma" w:hAnsi="Tahoma" w:cs="Tahoma"/>
                      <w:sz w:val="20"/>
                      <w:szCs w:val="20"/>
                    </w:rPr>
                    <w:t>, an EPA spokeswoman, suggests concentrating dust-fighting efforts on bedrooms, because you spend about one-third of your time there. Some things you can do:</w:t>
                  </w:r>
                </w:p>
                <w:p w14:paraId="0485658B"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 Remove extra furniture and any objects that will give dust mites a place to land on.</w:t>
                  </w:r>
                </w:p>
                <w:p w14:paraId="0C953F6B"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 Vacuum the bedroom carpet using a vacuum cleaner with a HEPA filter. Vacuuming can eliminate dust mites that have settled on the floor.</w:t>
                  </w:r>
                </w:p>
                <w:p w14:paraId="54AEAF02"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 Clean surfaces such as your vanity, television, side tables and headboards with a damp cloth or a cleaning furniture polish. Close closet doors.</w:t>
                  </w:r>
                </w:p>
                <w:p w14:paraId="4C7CAFF9"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 Wash your bedding. Use 140-degree water to eliminate dust mites.</w:t>
                  </w:r>
                </w:p>
                <w:p w14:paraId="6677D1E6" w14:textId="77777777" w:rsidR="00031F9A" w:rsidRPr="00C84702" w:rsidRDefault="00031F9A" w:rsidP="00031F9A">
                  <w:pPr>
                    <w:spacing w:after="0" w:line="240" w:lineRule="auto"/>
                    <w:rPr>
                      <w:rFonts w:ascii="Tahoma" w:hAnsi="Tahoma" w:cs="Tahoma"/>
                      <w:sz w:val="20"/>
                      <w:szCs w:val="20"/>
                    </w:rPr>
                  </w:pPr>
                  <w:r w:rsidRPr="00C84702">
                    <w:rPr>
                      <w:rFonts w:ascii="Tahoma" w:hAnsi="Tahoma" w:cs="Tahoma"/>
                      <w:sz w:val="20"/>
                      <w:szCs w:val="20"/>
                    </w:rPr>
                    <w:t xml:space="preserve">     * Place stuffed animals and fabric items that can't be machine-washed into plastic bags and freeze, which will eliminate dust mites.</w:t>
                  </w:r>
                </w:p>
                <w:p w14:paraId="5F55FF12" w14:textId="5437E4D0" w:rsidR="00FD7F06" w:rsidRPr="00E36E07" w:rsidRDefault="00FD7F06" w:rsidP="00CA7315">
                  <w:pPr>
                    <w:spacing w:after="0" w:line="240" w:lineRule="auto"/>
                    <w:rPr>
                      <w:rFonts w:ascii="Times New Roman" w:hAnsi="Times New Roman"/>
                      <w:sz w:val="21"/>
                      <w:szCs w:val="21"/>
                    </w:rPr>
                  </w:pPr>
                </w:p>
              </w:txbxContent>
            </v:textbox>
            <w10:wrap anchorx="margin" anchory="margin"/>
          </v:shape>
        </w:pict>
      </w:r>
      <w:r>
        <w:rPr>
          <w:b/>
          <w:noProof/>
          <w:lang w:eastAsia="ja-JP"/>
        </w:rPr>
        <w:pict w14:anchorId="51915FBA">
          <v:shapetype id="_x0000_t32" coordsize="21600,21600" o:spt="32" o:oned="t" path="m,l21600,21600e" filled="f">
            <v:path arrowok="t" fillok="f" o:connecttype="none"/>
            <o:lock v:ext="edit" shapetype="t"/>
          </v:shapetype>
          <v:shape id="_x0000_s1040" type="#_x0000_t32" style="position:absolute;margin-left:.5pt;margin-top:180pt;width:184pt;height:0;z-index:9;mso-position-horizontal-relative:margin;mso-position-vertical-relative:margin" o:connectortype="straight" strokecolor="#00863d">
            <w10:wrap anchorx="margin" anchory="margin"/>
          </v:shape>
        </w:pict>
      </w:r>
      <w:r>
        <w:rPr>
          <w:b/>
          <w:noProof/>
          <w:lang w:eastAsia="ja-JP"/>
        </w:rPr>
        <w:pict w14:anchorId="56D8ADD3">
          <v:shape id="_x0000_s1041" type="#_x0000_t32" style="position:absolute;margin-left:.5pt;margin-top:239.25pt;width:184.9pt;height:0;z-index:10;mso-position-horizontal-relative:margin;mso-position-vertical-relative:margin" o:connectortype="straight" strokecolor="#00863d">
            <w10:wrap anchorx="margin" anchory="margin"/>
          </v:shape>
        </w:pict>
      </w:r>
      <w:r>
        <w:rPr>
          <w:b/>
          <w:noProof/>
          <w:lang w:eastAsia="ja-JP"/>
        </w:rPr>
        <w:pict w14:anchorId="364696F4">
          <v:rect id="_x0000_s1043" style="position:absolute;margin-left:233.25pt;margin-top:543.85pt;width:319.85pt;height:33.55pt;z-index:-5;mso-wrap-edited:f;mso-position-horizontal-relative:margin;mso-position-vertical-relative:margin" fillcolor="#e2fee2" strokecolor="#dcfce2">
            <v:fill opacity="22938f"/>
            <v:stroke opacity="22938f"/>
            <w10:wrap anchorx="margin" anchory="margin"/>
          </v:rect>
        </w:pict>
      </w:r>
      <w:r>
        <w:rPr>
          <w:b/>
          <w:noProof/>
          <w:lang w:eastAsia="ja-JP"/>
        </w:rPr>
        <w:pict w14:anchorId="59E160AC">
          <v:shape id="_x0000_s1033" type="#_x0000_t202" style="position:absolute;margin-left:-.4pt;margin-top:246pt;width:198.75pt;height:494.35pt;z-index:3;mso-position-horizontal-relative:margin;mso-position-vertical-relative:margin" filled="f" stroked="f">
            <v:textbox style="mso-next-textbox:#_x0000_s1033" inset="0,0,0,0">
              <w:txbxContent>
                <w:p w14:paraId="70D7AB9B" w14:textId="77777777" w:rsidR="00031F9A" w:rsidRPr="00C84702" w:rsidRDefault="00031F9A" w:rsidP="00C84702">
                  <w:pPr>
                    <w:spacing w:after="0" w:line="240" w:lineRule="auto"/>
                    <w:jc w:val="center"/>
                    <w:rPr>
                      <w:rFonts w:ascii="Tahoma" w:hAnsi="Tahoma" w:cs="Tahoma"/>
                      <w:b/>
                      <w:sz w:val="24"/>
                      <w:szCs w:val="17"/>
                    </w:rPr>
                  </w:pPr>
                  <w:r w:rsidRPr="00C84702">
                    <w:rPr>
                      <w:rFonts w:ascii="Tahoma" w:hAnsi="Tahoma" w:cs="Tahoma"/>
                      <w:b/>
                      <w:sz w:val="24"/>
                      <w:szCs w:val="17"/>
                    </w:rPr>
                    <w:t>Fathers in film have changed over time</w:t>
                  </w:r>
                </w:p>
                <w:p w14:paraId="1CDF4116" w14:textId="77777777" w:rsidR="00031F9A" w:rsidRPr="00C84702" w:rsidRDefault="00031F9A" w:rsidP="00031F9A">
                  <w:pPr>
                    <w:spacing w:after="0" w:line="240" w:lineRule="auto"/>
                    <w:rPr>
                      <w:rFonts w:ascii="Tahoma" w:hAnsi="Tahoma" w:cs="Tahoma"/>
                      <w:sz w:val="17"/>
                      <w:szCs w:val="17"/>
                    </w:rPr>
                  </w:pPr>
                  <w:r w:rsidRPr="00C84702">
                    <w:rPr>
                      <w:rFonts w:ascii="Tahoma" w:hAnsi="Tahoma" w:cs="Tahoma"/>
                      <w:sz w:val="17"/>
                      <w:szCs w:val="17"/>
                    </w:rPr>
                    <w:t xml:space="preserve">     It's the month that celebrates Father's Day, which makes it a good time to reflect on the </w:t>
                  </w:r>
                  <w:proofErr w:type="gramStart"/>
                  <w:r w:rsidRPr="00C84702">
                    <w:rPr>
                      <w:rFonts w:ascii="Tahoma" w:hAnsi="Tahoma" w:cs="Tahoma"/>
                      <w:sz w:val="17"/>
                      <w:szCs w:val="17"/>
                    </w:rPr>
                    <w:t>ways</w:t>
                  </w:r>
                  <w:proofErr w:type="gramEnd"/>
                  <w:r w:rsidRPr="00C84702">
                    <w:rPr>
                      <w:rFonts w:ascii="Tahoma" w:hAnsi="Tahoma" w:cs="Tahoma"/>
                      <w:sz w:val="17"/>
                      <w:szCs w:val="17"/>
                    </w:rPr>
                    <w:t xml:space="preserve"> fathers have been portrayed on TV.</w:t>
                  </w:r>
                </w:p>
                <w:p w14:paraId="3BD0B27F" w14:textId="77777777" w:rsidR="00031F9A" w:rsidRPr="00C84702" w:rsidRDefault="00031F9A" w:rsidP="00031F9A">
                  <w:pPr>
                    <w:spacing w:after="0" w:line="240" w:lineRule="auto"/>
                    <w:rPr>
                      <w:rFonts w:ascii="Tahoma" w:hAnsi="Tahoma" w:cs="Tahoma"/>
                      <w:sz w:val="17"/>
                      <w:szCs w:val="17"/>
                    </w:rPr>
                  </w:pPr>
                  <w:r w:rsidRPr="00C84702">
                    <w:rPr>
                      <w:rFonts w:ascii="Tahoma" w:hAnsi="Tahoma" w:cs="Tahoma"/>
                      <w:sz w:val="17"/>
                      <w:szCs w:val="17"/>
                    </w:rPr>
                    <w:t xml:space="preserve">     Dads have traveled quite the route, starting with the 9-to-5 businessman who steered the household, steady and secure. The family around him provided most of the antics, while Father was the straight man -- think Ward Cleaver in Leave it to Beaver.</w:t>
                  </w:r>
                </w:p>
                <w:p w14:paraId="505C933E" w14:textId="77777777" w:rsidR="00031F9A" w:rsidRPr="00C84702" w:rsidRDefault="00031F9A" w:rsidP="00031F9A">
                  <w:pPr>
                    <w:spacing w:after="0" w:line="240" w:lineRule="auto"/>
                    <w:rPr>
                      <w:rFonts w:ascii="Tahoma" w:hAnsi="Tahoma" w:cs="Tahoma"/>
                      <w:sz w:val="17"/>
                      <w:szCs w:val="17"/>
                    </w:rPr>
                  </w:pPr>
                  <w:r w:rsidRPr="00C84702">
                    <w:rPr>
                      <w:rFonts w:ascii="Tahoma" w:hAnsi="Tahoma" w:cs="Tahoma"/>
                      <w:sz w:val="17"/>
                      <w:szCs w:val="17"/>
                    </w:rPr>
                    <w:t xml:space="preserve">     Then there was Andy Griffith, which introduced a single father into the mix. The widowed and wise Griffith was sheriff of the sleepy town of Mayberry and had a young son, Opie. As good a guy as he was, however, Griffith still needed a woman's influence and help in raising Opie; he lived with his Aunt Bee.</w:t>
                  </w:r>
                </w:p>
                <w:p w14:paraId="0A899AF3" w14:textId="77777777" w:rsidR="00031F9A" w:rsidRPr="00C84702" w:rsidRDefault="00031F9A" w:rsidP="00031F9A">
                  <w:pPr>
                    <w:spacing w:after="0" w:line="240" w:lineRule="auto"/>
                    <w:rPr>
                      <w:rFonts w:ascii="Tahoma" w:hAnsi="Tahoma" w:cs="Tahoma"/>
                      <w:sz w:val="17"/>
                      <w:szCs w:val="17"/>
                    </w:rPr>
                  </w:pPr>
                  <w:r w:rsidRPr="00C84702">
                    <w:rPr>
                      <w:rFonts w:ascii="Tahoma" w:hAnsi="Tahoma" w:cs="Tahoma"/>
                      <w:sz w:val="17"/>
                      <w:szCs w:val="17"/>
                    </w:rPr>
                    <w:t xml:space="preserve">     By the 1970s and 1980s, TV saw a mix of fatherly styles, from the ranting Archie Bunker of All in The Family and the put-upon George Jefferson of The Jeffersons to the more serene Mike Brady (again, a widower) and the blended family dynamics of The Brady Bunch. There was also the dual income family with Heathcliff Huxtable as the goofy-but-paternal father in The Cosby Show. </w:t>
                  </w:r>
                </w:p>
                <w:p w14:paraId="5C0A258E" w14:textId="77777777" w:rsidR="00031F9A" w:rsidRPr="00C84702" w:rsidRDefault="00031F9A" w:rsidP="00031F9A">
                  <w:pPr>
                    <w:spacing w:after="0" w:line="240" w:lineRule="auto"/>
                    <w:rPr>
                      <w:rFonts w:ascii="Tahoma" w:hAnsi="Tahoma" w:cs="Tahoma"/>
                      <w:sz w:val="17"/>
                      <w:szCs w:val="17"/>
                    </w:rPr>
                  </w:pPr>
                  <w:r w:rsidRPr="00C84702">
                    <w:rPr>
                      <w:rFonts w:ascii="Tahoma" w:hAnsi="Tahoma" w:cs="Tahoma"/>
                      <w:sz w:val="17"/>
                      <w:szCs w:val="17"/>
                    </w:rPr>
                    <w:t xml:space="preserve">     The 1990s brought us the bumbling, even somewhat miserable dad -- with Al Bundy arguably kicking off the genre in Married with Children -- and the clueless guy. It also introduced the uncle who steps into the father role, with Uncle Phil in The Fresh Prince of Bel-Air.</w:t>
                  </w:r>
                </w:p>
                <w:p w14:paraId="0C4FAB28" w14:textId="77777777" w:rsidR="00031F9A" w:rsidRPr="00C84702" w:rsidRDefault="00031F9A" w:rsidP="00031F9A">
                  <w:pPr>
                    <w:spacing w:after="0" w:line="240" w:lineRule="auto"/>
                    <w:rPr>
                      <w:rFonts w:ascii="Tahoma" w:hAnsi="Tahoma" w:cs="Tahoma"/>
                      <w:sz w:val="17"/>
                      <w:szCs w:val="17"/>
                    </w:rPr>
                  </w:pPr>
                  <w:r w:rsidRPr="00C84702">
                    <w:rPr>
                      <w:rFonts w:ascii="Tahoma" w:hAnsi="Tahoma" w:cs="Tahoma"/>
                      <w:sz w:val="17"/>
                      <w:szCs w:val="17"/>
                    </w:rPr>
                    <w:t xml:space="preserve">Fast-forward to the 2000s and we've got a mix, including same-sex couples (Modern Family), stay-at-home dads (Parenthood), and the wisecracking but lovable dad of The Last Man Standing. </w:t>
                  </w:r>
                </w:p>
                <w:p w14:paraId="04155640" w14:textId="0E4B5AFD" w:rsidR="008D6B17" w:rsidRPr="007F3169" w:rsidRDefault="00014EED" w:rsidP="002726AC">
                  <w:pPr>
                    <w:spacing w:after="0" w:line="240" w:lineRule="auto"/>
                    <w:jc w:val="center"/>
                    <w:rPr>
                      <w:rFonts w:ascii="Times New Roman" w:hAnsi="Times New Roman"/>
                      <w:sz w:val="19"/>
                      <w:szCs w:val="19"/>
                    </w:rPr>
                  </w:pPr>
                  <w:r>
                    <w:rPr>
                      <w:rFonts w:ascii="Times New Roman" w:hAnsi="Times New Roman"/>
                      <w:sz w:val="19"/>
                      <w:szCs w:val="19"/>
                    </w:rPr>
                    <w:pict w14:anchorId="602F5B2B">
                      <v:shape id="_x0000_i1028" type="#_x0000_t75" style="width:181.5pt;height:126pt">
                        <v:imagedata r:id="rId9" o:title="leaveittobeaver"/>
                      </v:shape>
                    </w:pict>
                  </w:r>
                </w:p>
              </w:txbxContent>
            </v:textbox>
            <w10:wrap anchorx="margin" anchory="margin"/>
          </v:shape>
        </w:pict>
      </w:r>
      <w:r w:rsidR="00B82915">
        <w:t xml:space="preserve">  </w:t>
      </w:r>
      <w:r w:rsidR="00457470">
        <w:t xml:space="preserve"> </w:t>
      </w:r>
      <w:r w:rsidR="000265E5">
        <w:br w:type="page"/>
      </w:r>
      <w:r>
        <w:rPr>
          <w:noProof/>
          <w:lang w:eastAsia="ja-JP"/>
        </w:rPr>
        <w:lastRenderedPageBreak/>
        <w:pict w14:anchorId="1747CB4F">
          <v:shape id="_x0000_s1029" type="#_x0000_t202" style="position:absolute;margin-left:289.6pt;margin-top:-12.45pt;width:267.65pt;height:30.05pt;z-index:1" fillcolor="#e2fee2" strokecolor="#e2fee2">
            <v:fill opacity="22938f"/>
            <v:stroke opacity="22938f"/>
            <v:textbox>
              <w:txbxContent>
                <w:p w14:paraId="15667181" w14:textId="50BCFDA2" w:rsidR="00DB1EAB" w:rsidRPr="00C84702" w:rsidRDefault="00E666E8" w:rsidP="00BB076D">
                  <w:pPr>
                    <w:spacing w:after="0" w:line="240" w:lineRule="auto"/>
                    <w:jc w:val="center"/>
                    <w:rPr>
                      <w:rFonts w:ascii="Tahoma" w:hAnsi="Tahoma" w:cs="Tahoma"/>
                      <w:sz w:val="28"/>
                    </w:rPr>
                  </w:pPr>
                  <w:r w:rsidRPr="00C84702">
                    <w:rPr>
                      <w:rFonts w:ascii="Tahoma" w:hAnsi="Tahoma" w:cs="Tahoma"/>
                      <w:b/>
                      <w:sz w:val="32"/>
                      <w:szCs w:val="32"/>
                    </w:rPr>
                    <w:t>Skin Cancer 101</w:t>
                  </w:r>
                </w:p>
              </w:txbxContent>
            </v:textbox>
          </v:shape>
        </w:pict>
      </w:r>
      <w:r>
        <w:rPr>
          <w:noProof/>
          <w:lang w:eastAsia="ja-JP"/>
        </w:rPr>
        <w:pict w14:anchorId="10FDF5ED">
          <v:shape id="_x0000_s1030" type="#_x0000_t202" style="position:absolute;margin-left:276.85pt;margin-top:22.5pt;width:280.4pt;height:519.75pt;z-index:2" stroked="f">
            <v:textbox>
              <w:txbxContent>
                <w:p w14:paraId="666EFB41" w14:textId="77777777" w:rsidR="00E666E8" w:rsidRPr="00C84702" w:rsidRDefault="00E666E8" w:rsidP="00E666E8">
                  <w:pPr>
                    <w:spacing w:after="0" w:line="240" w:lineRule="auto"/>
                    <w:rPr>
                      <w:rFonts w:ascii="Tahoma" w:hAnsi="Tahoma" w:cs="Tahoma"/>
                      <w:sz w:val="21"/>
                      <w:szCs w:val="21"/>
                      <w:lang w:eastAsia="x-none"/>
                    </w:rPr>
                  </w:pPr>
                  <w:r w:rsidRPr="00C84702">
                    <w:rPr>
                      <w:rFonts w:ascii="Tahoma" w:hAnsi="Tahoma" w:cs="Tahoma"/>
                      <w:sz w:val="21"/>
                      <w:szCs w:val="21"/>
                      <w:lang w:eastAsia="x-none"/>
                    </w:rPr>
                    <w:t xml:space="preserve">     For decades, we've passed on the baby oil in favor of slathering on sunblock. The public health campaigns that warned of the dangers of skin cancer were effective, though some questions </w:t>
                  </w:r>
                  <w:proofErr w:type="gramStart"/>
                  <w:r w:rsidRPr="00C84702">
                    <w:rPr>
                      <w:rFonts w:ascii="Tahoma" w:hAnsi="Tahoma" w:cs="Tahoma"/>
                      <w:sz w:val="21"/>
                      <w:szCs w:val="21"/>
                      <w:lang w:eastAsia="x-none"/>
                    </w:rPr>
                    <w:t>still remain</w:t>
                  </w:r>
                  <w:proofErr w:type="gramEnd"/>
                  <w:r w:rsidRPr="00C84702">
                    <w:rPr>
                      <w:rFonts w:ascii="Tahoma" w:hAnsi="Tahoma" w:cs="Tahoma"/>
                      <w:sz w:val="21"/>
                      <w:szCs w:val="21"/>
                      <w:lang w:eastAsia="x-none"/>
                    </w:rPr>
                    <w:t>.</w:t>
                  </w:r>
                </w:p>
                <w:p w14:paraId="4AA9D7D6" w14:textId="77777777" w:rsidR="00E666E8" w:rsidRPr="00C84702" w:rsidRDefault="00E666E8" w:rsidP="00E666E8">
                  <w:pPr>
                    <w:spacing w:after="0" w:line="240" w:lineRule="auto"/>
                    <w:rPr>
                      <w:rFonts w:ascii="Tahoma" w:hAnsi="Tahoma" w:cs="Tahoma"/>
                      <w:sz w:val="21"/>
                      <w:szCs w:val="21"/>
                      <w:lang w:eastAsia="x-none"/>
                    </w:rPr>
                  </w:pPr>
                  <w:r w:rsidRPr="00C84702">
                    <w:rPr>
                      <w:rFonts w:ascii="Tahoma" w:hAnsi="Tahoma" w:cs="Tahoma"/>
                      <w:sz w:val="21"/>
                      <w:szCs w:val="21"/>
                      <w:lang w:eastAsia="x-none"/>
                    </w:rPr>
                    <w:t xml:space="preserve">     How does one develop skin cancer and why is it so serious?</w:t>
                  </w:r>
                </w:p>
                <w:p w14:paraId="70CA03CE" w14:textId="77777777" w:rsidR="00E666E8" w:rsidRPr="00C84702" w:rsidRDefault="00E666E8" w:rsidP="00E666E8">
                  <w:pPr>
                    <w:spacing w:after="0" w:line="240" w:lineRule="auto"/>
                    <w:rPr>
                      <w:rFonts w:ascii="Tahoma" w:hAnsi="Tahoma" w:cs="Tahoma"/>
                      <w:sz w:val="21"/>
                      <w:szCs w:val="21"/>
                      <w:lang w:eastAsia="x-none"/>
                    </w:rPr>
                  </w:pPr>
                  <w:r w:rsidRPr="00C84702">
                    <w:rPr>
                      <w:rFonts w:ascii="Tahoma" w:hAnsi="Tahoma" w:cs="Tahoma"/>
                      <w:sz w:val="21"/>
                      <w:szCs w:val="21"/>
                      <w:lang w:eastAsia="x-none"/>
                    </w:rPr>
                    <w:t xml:space="preserve">     According to skincancer.org, most skin cancers are associated with ultraviolet (UV) rays from the sun and tanning beds, with UV damage causing DNA damage to skin cells. This triggers mutations or genetic defects that lead the skin cells to multiply rapidly and form malignant tumors.</w:t>
                  </w:r>
                </w:p>
                <w:p w14:paraId="1100F897" w14:textId="77777777" w:rsidR="00E666E8" w:rsidRPr="00C84702" w:rsidRDefault="00E666E8" w:rsidP="00E666E8">
                  <w:pPr>
                    <w:spacing w:after="0" w:line="240" w:lineRule="auto"/>
                    <w:rPr>
                      <w:rFonts w:ascii="Tahoma" w:hAnsi="Tahoma" w:cs="Tahoma"/>
                      <w:sz w:val="21"/>
                      <w:szCs w:val="21"/>
                      <w:lang w:eastAsia="x-none"/>
                    </w:rPr>
                  </w:pPr>
                  <w:r w:rsidRPr="00C84702">
                    <w:rPr>
                      <w:rFonts w:ascii="Tahoma" w:hAnsi="Tahoma" w:cs="Tahoma"/>
                      <w:sz w:val="21"/>
                      <w:szCs w:val="21"/>
                      <w:lang w:eastAsia="x-none"/>
                    </w:rPr>
                    <w:t xml:space="preserve">     However, certain skin cancers are caused by other factors like genetics or other environmental influences and may even occur on parts of the body that are rarely exposed to the sun. Darker-skinned people are more susceptible to acral lentiginous melanoma (ALM), an especially virulent form of melanoma that typically appears on the palms of the hands and soles of the feet, according to the site.</w:t>
                  </w:r>
                </w:p>
                <w:p w14:paraId="6D4D6AFB" w14:textId="77777777" w:rsidR="00E666E8" w:rsidRPr="00C84702" w:rsidRDefault="00E666E8" w:rsidP="00E666E8">
                  <w:pPr>
                    <w:spacing w:after="0" w:line="240" w:lineRule="auto"/>
                    <w:rPr>
                      <w:rFonts w:ascii="Tahoma" w:hAnsi="Tahoma" w:cs="Tahoma"/>
                      <w:sz w:val="21"/>
                      <w:szCs w:val="21"/>
                      <w:lang w:eastAsia="x-none"/>
                    </w:rPr>
                  </w:pPr>
                  <w:r w:rsidRPr="00C84702">
                    <w:rPr>
                      <w:rFonts w:ascii="Tahoma" w:hAnsi="Tahoma" w:cs="Tahoma"/>
                      <w:sz w:val="21"/>
                      <w:szCs w:val="21"/>
                      <w:lang w:eastAsia="x-none"/>
                    </w:rPr>
                    <w:t xml:space="preserve">     More people are diagnosed with skin cancer each year in the U.S. than all other cancers combined, with about 90 percent of nonmelanoma skin cancers associated with exposure to UV from the sun. Basal cell carcinoma is the most common form of skin cancer (4.3 million cases diagnosed in the U.S. each year), with squamous cell carcinoma second (more than 1 million cases).</w:t>
                  </w:r>
                </w:p>
                <w:p w14:paraId="4E0E0CE1" w14:textId="77777777" w:rsidR="00E666E8" w:rsidRPr="00C84702" w:rsidRDefault="00E666E8" w:rsidP="00E666E8">
                  <w:pPr>
                    <w:spacing w:after="0" w:line="240" w:lineRule="auto"/>
                    <w:rPr>
                      <w:rFonts w:ascii="Tahoma" w:hAnsi="Tahoma" w:cs="Tahoma"/>
                      <w:sz w:val="21"/>
                      <w:szCs w:val="21"/>
                      <w:lang w:eastAsia="x-none"/>
                    </w:rPr>
                  </w:pPr>
                  <w:r w:rsidRPr="00C84702">
                    <w:rPr>
                      <w:rFonts w:ascii="Tahoma" w:hAnsi="Tahoma" w:cs="Tahoma"/>
                      <w:sz w:val="21"/>
                      <w:szCs w:val="21"/>
                      <w:lang w:eastAsia="x-none"/>
                    </w:rPr>
                    <w:t xml:space="preserve">     The website says an estimated 192,310 cases of melanoma will be diagnosed in the U.S. in 2019.</w:t>
                  </w:r>
                </w:p>
                <w:p w14:paraId="0C10EA95" w14:textId="77777777" w:rsidR="00E666E8" w:rsidRPr="00C84702" w:rsidRDefault="00E666E8" w:rsidP="00E666E8">
                  <w:pPr>
                    <w:spacing w:after="0" w:line="240" w:lineRule="auto"/>
                    <w:rPr>
                      <w:rFonts w:ascii="Tahoma" w:hAnsi="Tahoma" w:cs="Tahoma"/>
                      <w:sz w:val="21"/>
                      <w:szCs w:val="21"/>
                      <w:lang w:eastAsia="x-none"/>
                    </w:rPr>
                  </w:pPr>
                  <w:r w:rsidRPr="00C84702">
                    <w:rPr>
                      <w:rFonts w:ascii="Tahoma" w:hAnsi="Tahoma" w:cs="Tahoma"/>
                      <w:sz w:val="21"/>
                      <w:szCs w:val="21"/>
                      <w:lang w:eastAsia="x-none"/>
                    </w:rPr>
                    <w:t xml:space="preserve">      Melanoma is particularly dangerous because it is more likely to spread to other parts of the body if not caught early.</w:t>
                  </w:r>
                </w:p>
                <w:p w14:paraId="248A0F62" w14:textId="00041D9D" w:rsidR="00B824E5" w:rsidRPr="00C84702" w:rsidRDefault="00E666E8" w:rsidP="00E666E8">
                  <w:pPr>
                    <w:spacing w:after="0" w:line="240" w:lineRule="auto"/>
                    <w:rPr>
                      <w:rFonts w:ascii="Tahoma" w:hAnsi="Tahoma" w:cs="Tahoma"/>
                      <w:sz w:val="21"/>
                      <w:szCs w:val="21"/>
                    </w:rPr>
                  </w:pPr>
                  <w:r w:rsidRPr="00C84702">
                    <w:rPr>
                      <w:rFonts w:ascii="Tahoma" w:hAnsi="Tahoma" w:cs="Tahoma"/>
                      <w:sz w:val="21"/>
                      <w:szCs w:val="21"/>
                      <w:lang w:eastAsia="x-none"/>
                    </w:rPr>
                    <w:t xml:space="preserve">     The good news is that all types of skin cancer are quite treatable if caught early, so prevention and detection are key. In addition to checking your body for signs of abnormalities, most health professionals advise the use of a sunscreen with SPF of 15 or higher and to limit your exposure to direct sunlight between 10 a.m. and 2 p.m.</w:t>
                  </w:r>
                </w:p>
              </w:txbxContent>
            </v:textbox>
          </v:shape>
        </w:pict>
      </w:r>
      <w:r>
        <w:rPr>
          <w:noProof/>
          <w:lang w:eastAsia="ja-JP"/>
        </w:rPr>
        <w:pict w14:anchorId="4B91F8D7">
          <v:shape id="_x0000_s1052" type="#_x0000_t202" style="position:absolute;margin-left:-20.25pt;margin-top:1.05pt;width:259.5pt;height:717.45pt;z-index:12" fillcolor="#e2fee2" strokecolor="#e2fee2">
            <v:fill opacity="22938f"/>
            <v:stroke opacity="22938f"/>
            <v:textbox style="mso-next-textbox:#_x0000_s1052" inset=",0,0,0">
              <w:txbxContent>
                <w:p w14:paraId="0F271731" w14:textId="77777777" w:rsidR="00031F9A" w:rsidRPr="00C84702" w:rsidRDefault="00031F9A" w:rsidP="00BB076D">
                  <w:pPr>
                    <w:pStyle w:val="BodyText3"/>
                    <w:jc w:val="center"/>
                    <w:rPr>
                      <w:rFonts w:ascii="Tahoma" w:hAnsi="Tahoma" w:cs="Tahoma"/>
                      <w:b/>
                      <w:sz w:val="28"/>
                      <w:szCs w:val="25"/>
                    </w:rPr>
                  </w:pPr>
                  <w:r w:rsidRPr="00C84702">
                    <w:rPr>
                      <w:rFonts w:ascii="Tahoma" w:hAnsi="Tahoma" w:cs="Tahoma"/>
                      <w:b/>
                      <w:sz w:val="28"/>
                      <w:szCs w:val="25"/>
                    </w:rPr>
                    <w:t>Great gift ideas for a college graduate</w:t>
                  </w:r>
                </w:p>
                <w:p w14:paraId="69B16394" w14:textId="77777777" w:rsidR="00031F9A" w:rsidRPr="00C84702" w:rsidRDefault="00031F9A" w:rsidP="00031F9A">
                  <w:pPr>
                    <w:pStyle w:val="BodyText3"/>
                    <w:rPr>
                      <w:rFonts w:ascii="Tahoma" w:hAnsi="Tahoma" w:cs="Tahoma"/>
                      <w:sz w:val="25"/>
                      <w:szCs w:val="25"/>
                    </w:rPr>
                  </w:pPr>
                  <w:r w:rsidRPr="00C84702">
                    <w:rPr>
                      <w:rFonts w:ascii="Tahoma" w:hAnsi="Tahoma" w:cs="Tahoma"/>
                      <w:sz w:val="25"/>
                      <w:szCs w:val="25"/>
                    </w:rPr>
                    <w:t xml:space="preserve">     Graduating from college is an important milestone that deserves to be celebrated. </w:t>
                  </w:r>
                </w:p>
                <w:p w14:paraId="5546081F" w14:textId="77777777" w:rsidR="00031F9A" w:rsidRPr="00C84702" w:rsidRDefault="00031F9A" w:rsidP="00031F9A">
                  <w:pPr>
                    <w:pStyle w:val="BodyText3"/>
                    <w:rPr>
                      <w:rFonts w:ascii="Tahoma" w:hAnsi="Tahoma" w:cs="Tahoma"/>
                      <w:sz w:val="25"/>
                      <w:szCs w:val="25"/>
                    </w:rPr>
                  </w:pPr>
                  <w:r w:rsidRPr="00C84702">
                    <w:rPr>
                      <w:rFonts w:ascii="Tahoma" w:hAnsi="Tahoma" w:cs="Tahoma"/>
                      <w:sz w:val="25"/>
                      <w:szCs w:val="25"/>
                    </w:rPr>
                    <w:t xml:space="preserve">     If you are stuck on what to get, consider buying the grad something for their new home, their new job, or even a memorable experience.</w:t>
                  </w:r>
                </w:p>
                <w:p w14:paraId="7AB2618E" w14:textId="77777777" w:rsidR="00031F9A" w:rsidRPr="00C84702" w:rsidRDefault="00031F9A" w:rsidP="00031F9A">
                  <w:pPr>
                    <w:pStyle w:val="BodyText3"/>
                    <w:rPr>
                      <w:rFonts w:ascii="Tahoma" w:hAnsi="Tahoma" w:cs="Tahoma"/>
                      <w:sz w:val="25"/>
                      <w:szCs w:val="25"/>
                    </w:rPr>
                  </w:pPr>
                  <w:r w:rsidRPr="00C84702">
                    <w:rPr>
                      <w:rFonts w:ascii="Tahoma" w:hAnsi="Tahoma" w:cs="Tahoma"/>
                      <w:sz w:val="25"/>
                      <w:szCs w:val="25"/>
                    </w:rPr>
                    <w:t xml:space="preserve">     According to USA Today, college graduates have probably been getting by with shorts and T-shirts for the past four years. Now is the time for professional clothing. New suits or dresses are a great start, followed by accessories such as business card holders, watches, handbags, or briefcases. Some might need a high-quality suitcase or weekend bag; reliable options that will last them for years.</w:t>
                  </w:r>
                </w:p>
                <w:p w14:paraId="28556BB0" w14:textId="77777777" w:rsidR="00031F9A" w:rsidRPr="00C84702" w:rsidRDefault="00031F9A" w:rsidP="00031F9A">
                  <w:pPr>
                    <w:pStyle w:val="BodyText3"/>
                    <w:rPr>
                      <w:rFonts w:ascii="Tahoma" w:hAnsi="Tahoma" w:cs="Tahoma"/>
                      <w:sz w:val="25"/>
                      <w:szCs w:val="25"/>
                    </w:rPr>
                  </w:pPr>
                  <w:r w:rsidRPr="00C84702">
                    <w:rPr>
                      <w:rFonts w:ascii="Tahoma" w:hAnsi="Tahoma" w:cs="Tahoma"/>
                      <w:sz w:val="25"/>
                      <w:szCs w:val="25"/>
                    </w:rPr>
                    <w:t xml:space="preserve">     For graduates that are moving for a new job or just moving out of the house, practical gifts like an instant pot, microwave, or coffee maker could be a solid choice. It is likely that they may need some help in this area as well, so a few cookbooks could help them choose to cook at home more often. For those that lived in furnished apartments or dorms, other household goods such as linens, towels, and living room furniture might be welcome. Better check with the grad when it comes to style, though.</w:t>
                  </w:r>
                </w:p>
                <w:p w14:paraId="70111660" w14:textId="77777777" w:rsidR="00031F9A" w:rsidRPr="00C84702" w:rsidRDefault="00031F9A" w:rsidP="00031F9A">
                  <w:pPr>
                    <w:pStyle w:val="BodyText3"/>
                    <w:rPr>
                      <w:rFonts w:ascii="Tahoma" w:hAnsi="Tahoma" w:cs="Tahoma"/>
                      <w:sz w:val="25"/>
                      <w:szCs w:val="25"/>
                    </w:rPr>
                  </w:pPr>
                  <w:r w:rsidRPr="00C84702">
                    <w:rPr>
                      <w:rFonts w:ascii="Tahoma" w:hAnsi="Tahoma" w:cs="Tahoma"/>
                      <w:sz w:val="25"/>
                      <w:szCs w:val="25"/>
                    </w:rPr>
                    <w:t xml:space="preserve">     There are few better ways to celebrate an accomplishment than going on a trip. Consider booking a cruise or buying a flight and hotel room in a city that they have always wanted to visit. </w:t>
                  </w:r>
                </w:p>
                <w:p w14:paraId="5A94601A" w14:textId="77777777" w:rsidR="00031F9A" w:rsidRPr="00C84702" w:rsidRDefault="00031F9A" w:rsidP="00031F9A">
                  <w:pPr>
                    <w:pStyle w:val="BodyText3"/>
                    <w:spacing w:after="60"/>
                    <w:rPr>
                      <w:rFonts w:ascii="Tahoma" w:hAnsi="Tahoma" w:cs="Tahoma"/>
                      <w:sz w:val="25"/>
                      <w:szCs w:val="25"/>
                    </w:rPr>
                  </w:pPr>
                  <w:r w:rsidRPr="00C84702">
                    <w:rPr>
                      <w:rFonts w:ascii="Tahoma" w:hAnsi="Tahoma" w:cs="Tahoma"/>
                      <w:sz w:val="25"/>
                      <w:szCs w:val="25"/>
                    </w:rPr>
                    <w:t xml:space="preserve">     Throw in a new camera, not attached to a smartphone, and they will have new experiences to share. </w:t>
                  </w:r>
                </w:p>
                <w:p w14:paraId="7BFC45CC" w14:textId="2F9FE20F" w:rsidR="00D73E87" w:rsidRPr="00D73E87" w:rsidRDefault="00014EED" w:rsidP="00BB076D">
                  <w:pPr>
                    <w:pStyle w:val="BodyText3"/>
                    <w:spacing w:before="120"/>
                    <w:jc w:val="center"/>
                    <w:rPr>
                      <w:sz w:val="18"/>
                      <w:szCs w:val="18"/>
                    </w:rPr>
                  </w:pPr>
                  <w:r>
                    <w:rPr>
                      <w:sz w:val="18"/>
                      <w:szCs w:val="18"/>
                    </w:rPr>
                    <w:pict w14:anchorId="2B822AFD">
                      <v:shape id="_x0000_i1030" type="#_x0000_t75" style="width:178.5pt;height:132pt">
                        <v:imagedata r:id="rId10" o:title="BHL cartoon"/>
                      </v:shape>
                    </w:pict>
                  </w:r>
                </w:p>
              </w:txbxContent>
            </v:textbox>
          </v:shape>
        </w:pict>
      </w:r>
    </w:p>
    <w:p w14:paraId="47868AB8" w14:textId="10071C00" w:rsidR="000265E5" w:rsidRDefault="000265E5"/>
    <w:p w14:paraId="0F84A1A5" w14:textId="09A44EE3" w:rsidR="000265E5" w:rsidRDefault="000265E5"/>
    <w:p w14:paraId="6E39E086" w14:textId="77777777" w:rsidR="00687117" w:rsidRDefault="00687117"/>
    <w:p w14:paraId="3D676D9D" w14:textId="77777777" w:rsidR="00687117" w:rsidRPr="00687117" w:rsidRDefault="00687117" w:rsidP="00687117"/>
    <w:p w14:paraId="43E50078" w14:textId="77777777" w:rsidR="00687117" w:rsidRPr="00687117" w:rsidRDefault="00687117" w:rsidP="00687117"/>
    <w:p w14:paraId="434FCCAB" w14:textId="77777777" w:rsidR="00687117" w:rsidRPr="00687117" w:rsidRDefault="00687117" w:rsidP="00687117"/>
    <w:p w14:paraId="676B8420" w14:textId="47110F6B" w:rsidR="00687117" w:rsidRPr="00687117" w:rsidRDefault="00687117" w:rsidP="00687117"/>
    <w:p w14:paraId="22B8AED2" w14:textId="7F30A5DC" w:rsidR="00687117" w:rsidRPr="00687117" w:rsidRDefault="00014EED" w:rsidP="00687117">
      <w:r>
        <w:rPr>
          <w:noProof/>
          <w:lang w:eastAsia="ja-JP"/>
        </w:rPr>
        <w:pict w14:anchorId="3A042526">
          <v:rect id="_x0000_s1050" style="position:absolute;margin-left:-20.25pt;margin-top:24.45pt;width:3in;height:510pt;z-index:11" filled="f" fillcolor="#93c571" stroked="f" strokecolor="#93c571" strokeweight=".5pt">
            <v:fill opacity="52429f"/>
            <v:stroke opacity="52429f"/>
          </v:rect>
        </w:pict>
      </w:r>
    </w:p>
    <w:p w14:paraId="2217770C" w14:textId="59656602" w:rsidR="00687117" w:rsidRPr="00687117" w:rsidRDefault="00687117" w:rsidP="00687117"/>
    <w:p w14:paraId="793EC925" w14:textId="42E4F8F8" w:rsidR="00687117" w:rsidRPr="00687117" w:rsidRDefault="004A6636" w:rsidP="004A6636">
      <w:pPr>
        <w:tabs>
          <w:tab w:val="left" w:pos="9468"/>
        </w:tabs>
      </w:pPr>
      <w:r>
        <w:tab/>
      </w:r>
    </w:p>
    <w:p w14:paraId="78B77CB6" w14:textId="6F0D3A45" w:rsidR="00687117" w:rsidRPr="00687117" w:rsidRDefault="00464237" w:rsidP="00464237">
      <w:pPr>
        <w:tabs>
          <w:tab w:val="left" w:pos="7980"/>
        </w:tabs>
      </w:pPr>
      <w:r>
        <w:tab/>
      </w:r>
    </w:p>
    <w:p w14:paraId="32383E17" w14:textId="69816E5D" w:rsidR="00687117" w:rsidRPr="00687117" w:rsidRDefault="00464237" w:rsidP="00464237">
      <w:pPr>
        <w:tabs>
          <w:tab w:val="left" w:pos="7980"/>
        </w:tabs>
      </w:pPr>
      <w:r>
        <w:tab/>
      </w:r>
    </w:p>
    <w:p w14:paraId="28991FCE" w14:textId="77777777" w:rsidR="00844813" w:rsidRDefault="00457470" w:rsidP="00844813">
      <w:pPr>
        <w:jc w:val="right"/>
      </w:pPr>
      <w:r>
        <w:tab/>
      </w:r>
    </w:p>
    <w:p w14:paraId="32B2C874" w14:textId="38A856A7" w:rsidR="00687117" w:rsidRPr="00687117" w:rsidRDefault="00687117" w:rsidP="00457470">
      <w:pPr>
        <w:tabs>
          <w:tab w:val="left" w:pos="9885"/>
        </w:tabs>
      </w:pPr>
    </w:p>
    <w:p w14:paraId="32569F93" w14:textId="50E303B5" w:rsidR="00457470" w:rsidRDefault="004A6636" w:rsidP="00457470">
      <w:pPr>
        <w:tabs>
          <w:tab w:val="left" w:pos="9368"/>
        </w:tabs>
      </w:pPr>
      <w:r>
        <w:tab/>
      </w:r>
    </w:p>
    <w:p w14:paraId="76F6BA58" w14:textId="069F4197" w:rsidR="00687117" w:rsidRPr="00687117" w:rsidRDefault="00687117" w:rsidP="00457470">
      <w:pPr>
        <w:tabs>
          <w:tab w:val="left" w:pos="9368"/>
        </w:tabs>
      </w:pPr>
    </w:p>
    <w:p w14:paraId="7257AC37" w14:textId="5F4CCC95" w:rsidR="00687117" w:rsidRDefault="00855C73" w:rsidP="00855C73">
      <w:pPr>
        <w:tabs>
          <w:tab w:val="left" w:pos="8193"/>
        </w:tabs>
      </w:pPr>
      <w:r>
        <w:tab/>
      </w:r>
    </w:p>
    <w:p w14:paraId="2876A9B3" w14:textId="77777777" w:rsidR="00687117" w:rsidRDefault="00687117" w:rsidP="00687117">
      <w:pPr>
        <w:tabs>
          <w:tab w:val="left" w:pos="7335"/>
        </w:tabs>
      </w:pPr>
      <w:r>
        <w:tab/>
      </w:r>
    </w:p>
    <w:p w14:paraId="6B590B45" w14:textId="5C969370" w:rsidR="000265E5" w:rsidRDefault="00014EED">
      <w:r>
        <w:rPr>
          <w:noProof/>
          <w:lang w:eastAsia="ja-JP"/>
        </w:rPr>
        <w:pict w14:anchorId="4350E580">
          <v:rect id="_x0000_s1068" style="position:absolute;margin-left:272.7pt;margin-top:60.35pt;width:284.55pt;height:33.5pt;z-index:-4;mso-wrap-edited:f;mso-position-horizontal-relative:margin" fillcolor="#e2fee2" strokecolor="#e2fee2">
            <v:fill opacity="22938f"/>
            <v:stroke opacity="22938f"/>
            <w10:wrap anchorx="margin"/>
          </v:rect>
        </w:pict>
      </w:r>
      <w:r>
        <w:rPr>
          <w:noProof/>
          <w:lang w:eastAsia="ja-JP"/>
        </w:rPr>
        <w:pict w14:anchorId="79D03367">
          <v:shape id="_x0000_s1063" type="#_x0000_t202" style="position:absolute;margin-left:274.55pt;margin-top:63.4pt;width:278.7pt;height:195.7pt;z-index:17" filled="f" stroked="f">
            <v:textbox style="mso-next-textbox:#_x0000_s1063" inset=",0,0,0">
              <w:txbxContent>
                <w:p w14:paraId="031B2063" w14:textId="77777777" w:rsidR="00031F9A" w:rsidRPr="00C84702" w:rsidRDefault="00031F9A" w:rsidP="00BB076D">
                  <w:pPr>
                    <w:spacing w:before="60" w:line="240" w:lineRule="auto"/>
                    <w:jc w:val="center"/>
                    <w:rPr>
                      <w:rFonts w:ascii="Tahoma" w:hAnsi="Tahoma" w:cs="Tahoma"/>
                      <w:b/>
                      <w:sz w:val="32"/>
                      <w:szCs w:val="28"/>
                    </w:rPr>
                  </w:pPr>
                  <w:bookmarkStart w:id="0" w:name="_Hlk6058957"/>
                  <w:r w:rsidRPr="00C84702">
                    <w:rPr>
                      <w:rFonts w:ascii="Tahoma" w:hAnsi="Tahoma" w:cs="Tahoma"/>
                      <w:b/>
                      <w:sz w:val="32"/>
                      <w:szCs w:val="28"/>
                    </w:rPr>
                    <w:t>Go on a money date</w:t>
                  </w:r>
                </w:p>
                <w:bookmarkEnd w:id="0"/>
                <w:p w14:paraId="42B63188" w14:textId="77777777" w:rsidR="00031F9A" w:rsidRPr="00C84702" w:rsidRDefault="00031F9A" w:rsidP="00031F9A">
                  <w:pPr>
                    <w:spacing w:after="0" w:line="240" w:lineRule="auto"/>
                    <w:rPr>
                      <w:rFonts w:ascii="Tahoma" w:hAnsi="Tahoma" w:cs="Tahoma"/>
                    </w:rPr>
                  </w:pPr>
                  <w:r w:rsidRPr="00C84702">
                    <w:rPr>
                      <w:rFonts w:ascii="Tahoma" w:hAnsi="Tahoma" w:cs="Tahoma"/>
                    </w:rPr>
                    <w:t xml:space="preserve">     Ever heard of a money date? It's a thing. On a money date, spouses agree to get together to talk finances in a (allegedly) fun and non-threatening way. The idea is to keep on top of budgets and, perhaps more importantly, to work together on goal setting.</w:t>
                  </w:r>
                </w:p>
                <w:p w14:paraId="629717C2" w14:textId="77777777" w:rsidR="00031F9A" w:rsidRPr="00C84702" w:rsidRDefault="00031F9A" w:rsidP="00031F9A">
                  <w:pPr>
                    <w:spacing w:after="0" w:line="240" w:lineRule="auto"/>
                    <w:rPr>
                      <w:rFonts w:ascii="Tahoma" w:hAnsi="Tahoma" w:cs="Tahoma"/>
                    </w:rPr>
                  </w:pPr>
                  <w:r w:rsidRPr="00C84702">
                    <w:rPr>
                      <w:rFonts w:ascii="Tahoma" w:hAnsi="Tahoma" w:cs="Tahoma"/>
                    </w:rPr>
                    <w:t xml:space="preserve">     The idea is to keep it affordable, so that might entail staying home with a good bottle of wine. Pro Tip: tackle the heavy lifting issues prior to finishing that first glass.</w:t>
                  </w:r>
                </w:p>
                <w:p w14:paraId="597746CA" w14:textId="77777777" w:rsidR="00031F9A" w:rsidRPr="00C84702" w:rsidRDefault="00031F9A" w:rsidP="00031F9A">
                  <w:pPr>
                    <w:spacing w:after="0" w:line="240" w:lineRule="auto"/>
                    <w:rPr>
                      <w:rFonts w:ascii="Tahoma" w:hAnsi="Tahoma" w:cs="Tahoma"/>
                    </w:rPr>
                  </w:pPr>
                  <w:r w:rsidRPr="00C84702">
                    <w:rPr>
                      <w:rFonts w:ascii="Tahoma" w:hAnsi="Tahoma" w:cs="Tahoma"/>
                    </w:rPr>
                    <w:t xml:space="preserve">     For singles: you can take yourself on a money date, too. This thing with money IS a relationship.</w:t>
                  </w:r>
                </w:p>
                <w:p w14:paraId="65593DC9" w14:textId="4847BC99" w:rsidR="008C3D59" w:rsidRPr="00C84702" w:rsidRDefault="008C3D59" w:rsidP="00DB7013">
                  <w:pPr>
                    <w:spacing w:after="0" w:line="240" w:lineRule="auto"/>
                    <w:rPr>
                      <w:rFonts w:ascii="Tahoma" w:hAnsi="Tahoma" w:cs="Tahoma"/>
                    </w:rPr>
                  </w:pPr>
                </w:p>
              </w:txbxContent>
            </v:textbox>
          </v:shape>
        </w:pict>
      </w:r>
      <w:r w:rsidR="000265E5" w:rsidRPr="00687117">
        <w:br w:type="page"/>
      </w:r>
      <w:r>
        <w:rPr>
          <w:noProof/>
          <w:lang w:eastAsia="ja-JP"/>
        </w:rPr>
        <w:lastRenderedPageBreak/>
        <w:pict w14:anchorId="69A513A6">
          <v:shape id="_x0000_s1061" type="#_x0000_t202" style="position:absolute;margin-left:344.25pt;margin-top:9pt;width:201.85pt;height:736.9pt;z-index:15" fillcolor="#e2fee2" strokecolor="#e2fee2">
            <v:fill opacity="22938f"/>
            <v:stroke opacity="22938f"/>
            <v:textbox style="mso-next-textbox:#_x0000_s1061" inset=",0,,0">
              <w:txbxContent>
                <w:p w14:paraId="5C6D431D" w14:textId="77777777" w:rsidR="00031F9A" w:rsidRPr="00C84702" w:rsidRDefault="005125F3" w:rsidP="00C84702">
                  <w:pPr>
                    <w:spacing w:after="120" w:line="240" w:lineRule="auto"/>
                    <w:jc w:val="center"/>
                    <w:rPr>
                      <w:rFonts w:ascii="Tahoma" w:hAnsi="Tahoma" w:cs="Tahoma"/>
                      <w:b/>
                      <w:sz w:val="20"/>
                      <w:szCs w:val="20"/>
                    </w:rPr>
                  </w:pPr>
                  <w:r w:rsidRPr="00C84702">
                    <w:rPr>
                      <w:rFonts w:ascii="Tahoma" w:hAnsi="Tahoma" w:cs="Tahoma"/>
                      <w:b/>
                      <w:sz w:val="28"/>
                      <w:szCs w:val="30"/>
                    </w:rPr>
                    <w:t>Trivia Teaser –</w:t>
                  </w:r>
                  <w:r w:rsidRPr="00C84702">
                    <w:rPr>
                      <w:rFonts w:ascii="Tahoma" w:hAnsi="Tahoma" w:cs="Tahoma"/>
                      <w:b/>
                      <w:sz w:val="28"/>
                      <w:szCs w:val="30"/>
                    </w:rPr>
                    <w:br/>
                  </w:r>
                  <w:bookmarkStart w:id="1" w:name="_Hlk5976086"/>
                  <w:bookmarkStart w:id="2" w:name="_Hlk3303207"/>
                  <w:r w:rsidR="00031F9A" w:rsidRPr="00C84702">
                    <w:rPr>
                      <w:rFonts w:ascii="Tahoma" w:hAnsi="Tahoma" w:cs="Tahoma"/>
                      <w:b/>
                      <w:sz w:val="20"/>
                      <w:szCs w:val="20"/>
                    </w:rPr>
                    <w:t>Fox Hunting</w:t>
                  </w:r>
                </w:p>
                <w:bookmarkEnd w:id="1"/>
                <w:p w14:paraId="66B4A5D8"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1. Jamie Foxx won an Academy Award for his portrayal of which singer? a-Ray Charles, b-Scott Joplin, c-James Brown, </w:t>
                  </w:r>
                </w:p>
                <w:p w14:paraId="3B4B4867"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d-Jackie Wilson.</w:t>
                  </w:r>
                </w:p>
                <w:p w14:paraId="522577B3"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2. Which German field marshal of World War II was nicknamed "The Desert Fox"? </w:t>
                  </w:r>
                </w:p>
                <w:p w14:paraId="026DF788"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a-Heinrich Himmler, b-Gerd von Runstedt, c-Joachim von Ripentrop, d-Erwin Rommel.</w:t>
                  </w:r>
                </w:p>
                <w:p w14:paraId="4FBDC64A"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3. "Fox on the Run" was a 1974 hit song for which band? a-Rare Earth, b-Sweet, </w:t>
                  </w:r>
                </w:p>
                <w:p w14:paraId="3E6CF354"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c-Ram Jam, d-Kiss.</w:t>
                  </w:r>
                </w:p>
                <w:p w14:paraId="74BFC450"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4. Fox Mulder was an FBI agent on which TV series? a-"The X-Files," </w:t>
                  </w:r>
                </w:p>
                <w:p w14:paraId="7BDB395B"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b-"Fringe," c-"Harsh Realm," d-"Falling Skies."</w:t>
                  </w:r>
                </w:p>
                <w:p w14:paraId="2434417C"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5. Which of the following is NOT true about the bat called the flying fox? a-It eats fruit, b-It gives live birth, c-It navigates by echolocation, d-It is nocturnal.</w:t>
                  </w:r>
                </w:p>
                <w:p w14:paraId="03C0FB68"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6. What is the name of Peter and Jason's sister in the comic strip "FoxTrot"? a-Jamie, b-Paige, c-Alicia, d-Luann.</w:t>
                  </w:r>
                </w:p>
                <w:p w14:paraId="10046688"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7. Which actor starred in the 1966 film comedy "After the Fox"? a-William Shatner, b-Frank Sinatra, c-Peter Sellers, </w:t>
                  </w:r>
                </w:p>
                <w:p w14:paraId="1D797197" w14:textId="4F4E75A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d-Cary Grant.</w:t>
                  </w:r>
                </w:p>
                <w:p w14:paraId="57077928"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8. Triple Crown-winning thoroughbred Gallant Fox was the sire of which other Triple Crown winner? a-Omaha, b-Man o' War, c-Seabiscuit, d-War Admiral.</w:t>
                  </w:r>
                </w:p>
                <w:p w14:paraId="54BFE26D"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9. Who played the title character in the movies "Foxy Brown" in 1974 and "Jackie Brown" in 1997? a-Teresa Graves, b-Jeanne Bell, c-Andrea King, d-Pam Grier.</w:t>
                  </w:r>
                </w:p>
                <w:p w14:paraId="605E42D7"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10. What is the name of the thieving fox on the kids' show "Dora the Explorer"? </w:t>
                  </w:r>
                </w:p>
                <w:p w14:paraId="1B372ABE"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a-Raymond, b-Hunter, c-Swiper, d-Ozzie.</w:t>
                  </w:r>
                </w:p>
                <w:p w14:paraId="2E6F7F6F"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 xml:space="preserve">     11. "The Chairman Dances: Foxtrot for Orchestra" is a 1985 work from which American composer? a-John Adams, </w:t>
                  </w:r>
                </w:p>
                <w:p w14:paraId="067898F3" w14:textId="77777777" w:rsidR="00031F9A" w:rsidRPr="00C84702" w:rsidRDefault="00031F9A" w:rsidP="00031F9A">
                  <w:pPr>
                    <w:spacing w:after="0" w:line="240" w:lineRule="auto"/>
                    <w:contextualSpacing/>
                    <w:rPr>
                      <w:rFonts w:ascii="Tahoma" w:hAnsi="Tahoma" w:cs="Tahoma"/>
                      <w:sz w:val="20"/>
                      <w:szCs w:val="20"/>
                    </w:rPr>
                  </w:pPr>
                  <w:r w:rsidRPr="00C84702">
                    <w:rPr>
                      <w:rFonts w:ascii="Tahoma" w:hAnsi="Tahoma" w:cs="Tahoma"/>
                      <w:sz w:val="20"/>
                      <w:szCs w:val="20"/>
                    </w:rPr>
                    <w:t>b-Philip Glass, c-Steve Reich, d-Peter Sellars.</w:t>
                  </w:r>
                </w:p>
                <w:p w14:paraId="6C433247" w14:textId="2FC9667B" w:rsidR="00844813" w:rsidRPr="00395D7F" w:rsidRDefault="00844813" w:rsidP="00031F9A">
                  <w:pPr>
                    <w:spacing w:after="120" w:line="240" w:lineRule="auto"/>
                    <w:rPr>
                      <w:rFonts w:ascii="Times New Roman" w:hAnsi="Times New Roman"/>
                    </w:rPr>
                  </w:pPr>
                </w:p>
                <w:bookmarkEnd w:id="2"/>
                <w:p w14:paraId="345B4205" w14:textId="77777777" w:rsidR="00844813" w:rsidRDefault="00844813" w:rsidP="00844813">
                  <w:pPr>
                    <w:spacing w:after="0" w:line="240" w:lineRule="auto"/>
                    <w:rPr>
                      <w:rFonts w:ascii="Times New Roman" w:hAnsi="Times New Roman"/>
                      <w:sz w:val="16"/>
                      <w:szCs w:val="19"/>
                    </w:rPr>
                  </w:pPr>
                </w:p>
                <w:p w14:paraId="19405B87" w14:textId="77777777" w:rsidR="00464237" w:rsidRDefault="00464237" w:rsidP="00464237">
                  <w:pPr>
                    <w:spacing w:after="0" w:line="240" w:lineRule="auto"/>
                    <w:rPr>
                      <w:rFonts w:ascii="Times New Roman" w:hAnsi="Times New Roman"/>
                      <w:sz w:val="21"/>
                      <w:szCs w:val="21"/>
                    </w:rPr>
                  </w:pPr>
                </w:p>
                <w:p w14:paraId="4ACE1AB7" w14:textId="740BE477" w:rsidR="00DC35FC" w:rsidRPr="00113AB0" w:rsidRDefault="00014EED" w:rsidP="00075F89">
                  <w:pPr>
                    <w:spacing w:after="0" w:line="240" w:lineRule="auto"/>
                    <w:rPr>
                      <w:rFonts w:ascii="Times New Roman" w:hAnsi="Times New Roman"/>
                      <w:sz w:val="18"/>
                    </w:rPr>
                  </w:pPr>
                  <w:r>
                    <w:rPr>
                      <w:rFonts w:ascii="Times New Roman" w:hAnsi="Times New Roman"/>
                      <w:sz w:val="16"/>
                      <w:szCs w:val="19"/>
                    </w:rPr>
                    <w:pict w14:anchorId="16682145">
                      <v:shape id="_x0000_i1032" type="#_x0000_t75" style="width:186pt;height:87.75pt">
                        <v:imagedata r:id="rId11" o:title="trivia-answers"/>
                      </v:shape>
                    </w:pict>
                  </w:r>
                </w:p>
              </w:txbxContent>
            </v:textbox>
          </v:shape>
        </w:pict>
      </w:r>
      <w:r>
        <w:rPr>
          <w:noProof/>
          <w:lang w:eastAsia="ja-JP"/>
        </w:rPr>
        <w:pict w14:anchorId="7CEFC807">
          <v:shape id="_x0000_s1060" type="#_x0000_t202" style="position:absolute;margin-left:-13.35pt;margin-top:13.5pt;width:342.85pt;height:400.5pt;z-index:14;mso-wrap-style:none" strokecolor="#e2fee2">
            <v:textbox style="mso-next-textbox:#_x0000_s1060">
              <w:txbxContent>
                <w:p w14:paraId="3E3152D1" w14:textId="676DFAC0" w:rsidR="008C3D59" w:rsidRDefault="00014EED" w:rsidP="008C3D59">
                  <w:pPr>
                    <w:jc w:val="center"/>
                  </w:pPr>
                  <w:r>
                    <w:pict w14:anchorId="717F6C33">
                      <v:shape id="_x0000_i1034" type="#_x0000_t75" style="width:327pt;height:388.5pt">
                        <v:imagedata r:id="rId12" o:title="Heard about elections"/>
                      </v:shape>
                    </w:pict>
                  </w:r>
                </w:p>
              </w:txbxContent>
            </v:textbox>
          </v:shape>
        </w:pict>
      </w:r>
      <w:r>
        <w:rPr>
          <w:noProof/>
          <w:lang w:eastAsia="ja-JP"/>
        </w:rPr>
        <w:pict w14:anchorId="15D9B6FF">
          <v:rect id="_x0000_s1059" style="position:absolute;margin-left:338.25pt;margin-top:9pt;width:207.85pt;height:730pt;z-index:13" filled="f" fillcolor="#ffff79" stroked="f" strokecolor="#ffff79" strokeweight=".5pt">
            <v:fill opacity="42598f"/>
            <v:stroke opacity="52429f"/>
          </v:rect>
        </w:pict>
      </w:r>
    </w:p>
    <w:p w14:paraId="52124EB3" w14:textId="77777777" w:rsidR="000265E5" w:rsidRDefault="000265E5"/>
    <w:p w14:paraId="236213F4" w14:textId="77777777" w:rsidR="000265E5" w:rsidRDefault="000265E5"/>
    <w:p w14:paraId="04A432D7" w14:textId="75A0E641" w:rsidR="000265E5" w:rsidRDefault="00014EED">
      <w:r>
        <w:rPr>
          <w:noProof/>
          <w:lang w:eastAsia="ja-JP"/>
        </w:rPr>
        <w:pict w14:anchorId="39F8C26E">
          <v:shape id="_x0000_s1062" type="#_x0000_t202" style="position:absolute;margin-left:-7.5pt;margin-top:340.8pt;width:338.6pt;height:333pt;z-index:16" filled="f" fillcolor="#dbe5f1" stroked="f" strokecolor="#dbe5f1">
            <v:textbox style="mso-next-textbox:#_x0000_s1062" inset="0,0,0,0">
              <w:txbxContent>
                <w:p w14:paraId="345FA9B5" w14:textId="77777777" w:rsidR="00031F9A" w:rsidRPr="00C84702" w:rsidRDefault="00031F9A" w:rsidP="00C84702">
                  <w:pPr>
                    <w:spacing w:after="0" w:line="240" w:lineRule="auto"/>
                    <w:jc w:val="center"/>
                    <w:rPr>
                      <w:rFonts w:ascii="Tahoma" w:hAnsi="Tahoma" w:cs="Tahoma"/>
                      <w:b/>
                      <w:sz w:val="28"/>
                      <w:szCs w:val="20"/>
                    </w:rPr>
                  </w:pPr>
                  <w:bookmarkStart w:id="3" w:name="_Hlk5976121"/>
                  <w:bookmarkStart w:id="4" w:name="_Hlk5976122"/>
                  <w:r w:rsidRPr="00C84702">
                    <w:rPr>
                      <w:rFonts w:ascii="Tahoma" w:hAnsi="Tahoma" w:cs="Tahoma"/>
                      <w:b/>
                      <w:sz w:val="28"/>
                      <w:szCs w:val="20"/>
                    </w:rPr>
                    <w:t>Ideas for falling asleep fast</w:t>
                  </w:r>
                </w:p>
                <w:bookmarkEnd w:id="3"/>
                <w:bookmarkEnd w:id="4"/>
                <w:p w14:paraId="54FE51EE" w14:textId="77777777" w:rsidR="00031F9A" w:rsidRPr="00C84702" w:rsidRDefault="00031F9A" w:rsidP="00031F9A">
                  <w:pPr>
                    <w:spacing w:after="0" w:line="240" w:lineRule="auto"/>
                    <w:rPr>
                      <w:rFonts w:ascii="Tahoma" w:hAnsi="Tahoma" w:cs="Tahoma"/>
                      <w:sz w:val="20"/>
                      <w:szCs w:val="20"/>
                      <w:lang w:eastAsia="x-none"/>
                    </w:rPr>
                  </w:pPr>
                </w:p>
                <w:p w14:paraId="3B99F4BF"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Fatigue is a safety issue that affects every aspect of life and work. But some people spend enough time in bed, they just don't sleep.</w:t>
                  </w:r>
                </w:p>
                <w:p w14:paraId="1C4F22B3"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From night-to-night there could be different reasons why you can't fall asleep. </w:t>
                  </w:r>
                </w:p>
                <w:p w14:paraId="22F2E24E"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Ask yourself why. Are you: </w:t>
                  </w:r>
                </w:p>
                <w:p w14:paraId="5AE0836E"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Feeling wide awake? You might have to change your schedules and habits.        Caffeinated drinks like coffee or soda can have lasting affects into the night.</w:t>
                  </w:r>
                </w:p>
                <w:p w14:paraId="721EFC88"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Too much bright light before bed can keep your body in wake mode. Turn down lights. Turn off phones and e-readers. </w:t>
                  </w:r>
                </w:p>
                <w:p w14:paraId="29CAEAFD"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Reliving the day?  New sleep apps can help put aside the day's events with meditation or even bedtime stories. The app Calm allows you to choose a 15- to 30-minute bedtime story that tends to replace thoughts of current events. The tales get progressively softer until they just stop. Still not asleep? Do another.</w:t>
                  </w:r>
                </w:p>
                <w:p w14:paraId="68A5AFDE"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Feeling stressed and excited? You could try Dr. Andrew Weil's 4-7-8 method of going to sleep. The technique puts your body into relaxation mode, acting like a tranquilizer.</w:t>
                  </w:r>
                </w:p>
                <w:p w14:paraId="3758CE30"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 Let your lips part and make a whooshing sound as you exhale completely.</w:t>
                  </w:r>
                </w:p>
                <w:p w14:paraId="64EAC88C"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 Close your lips, then inhale silently four times through your nose.</w:t>
                  </w:r>
                </w:p>
                <w:p w14:paraId="1E1C9D25"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 Hold your breath for seven seconds.</w:t>
                  </w:r>
                </w:p>
                <w:p w14:paraId="4AC558B3"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 Make a whooshing sound and exhale from your mouth for eight seconds.</w:t>
                  </w:r>
                </w:p>
                <w:p w14:paraId="0FE8B714" w14:textId="77777777" w:rsidR="00031F9A" w:rsidRPr="00C84702" w:rsidRDefault="00031F9A" w:rsidP="00031F9A">
                  <w:pPr>
                    <w:spacing w:after="0" w:line="240" w:lineRule="auto"/>
                    <w:rPr>
                      <w:rFonts w:ascii="Tahoma" w:hAnsi="Tahoma" w:cs="Tahoma"/>
                      <w:sz w:val="20"/>
                      <w:szCs w:val="20"/>
                      <w:lang w:eastAsia="x-none"/>
                    </w:rPr>
                  </w:pPr>
                  <w:r w:rsidRPr="00C84702">
                    <w:rPr>
                      <w:rFonts w:ascii="Tahoma" w:hAnsi="Tahoma" w:cs="Tahoma"/>
                      <w:sz w:val="20"/>
                      <w:szCs w:val="20"/>
                      <w:lang w:eastAsia="x-none"/>
                    </w:rPr>
                    <w:t xml:space="preserve">     * Do </w:t>
                  </w:r>
                  <w:proofErr w:type="gramStart"/>
                  <w:r w:rsidRPr="00C84702">
                    <w:rPr>
                      <w:rFonts w:ascii="Tahoma" w:hAnsi="Tahoma" w:cs="Tahoma"/>
                      <w:sz w:val="20"/>
                      <w:szCs w:val="20"/>
                      <w:lang w:eastAsia="x-none"/>
                    </w:rPr>
                    <w:t>this four times</w:t>
                  </w:r>
                  <w:proofErr w:type="gramEnd"/>
                  <w:r w:rsidRPr="00C84702">
                    <w:rPr>
                      <w:rFonts w:ascii="Tahoma" w:hAnsi="Tahoma" w:cs="Tahoma"/>
                      <w:sz w:val="20"/>
                      <w:szCs w:val="20"/>
                      <w:lang w:eastAsia="x-none"/>
                    </w:rPr>
                    <w:t xml:space="preserve"> and work up to eight, if necessary.</w:t>
                  </w:r>
                </w:p>
                <w:p w14:paraId="570C232D" w14:textId="27FD1D74" w:rsidR="00844813" w:rsidRPr="00BC5BCD" w:rsidRDefault="00844813" w:rsidP="00844813">
                  <w:pPr>
                    <w:spacing w:after="0" w:line="240" w:lineRule="auto"/>
                    <w:rPr>
                      <w:rFonts w:ascii="Times New Roman" w:hAnsi="Times New Roman"/>
                      <w:lang w:eastAsia="x-none"/>
                    </w:rPr>
                  </w:pPr>
                </w:p>
              </w:txbxContent>
            </v:textbox>
          </v:shape>
        </w:pict>
      </w:r>
      <w:r w:rsidR="000265E5">
        <w:br w:type="page"/>
      </w:r>
      <w:bookmarkStart w:id="5" w:name="_GoBack"/>
      <w:bookmarkEnd w:id="5"/>
      <w:r>
        <w:rPr>
          <w:noProof/>
        </w:rPr>
        <w:lastRenderedPageBreak/>
        <w:pict w14:anchorId="38AE3650">
          <v:shape id="_x0000_s1098" type="#_x0000_t202" style="position:absolute;margin-left:54pt;margin-top:-20.25pt;width:455.25pt;height:46.5pt;z-index:24" filled="f" stroked="f">
            <v:textbox>
              <w:txbxContent>
                <w:p w14:paraId="09A5AA5B" w14:textId="10C374C6" w:rsidR="00C84702" w:rsidRPr="00014EED" w:rsidRDefault="00C84702" w:rsidP="00C84702">
                  <w:pPr>
                    <w:jc w:val="center"/>
                    <w:rPr>
                      <w:rFonts w:ascii="Lucida Calligraphy" w:hAnsi="Lucida Calligraphy" w:cs="Tahoma"/>
                      <w:bCs/>
                      <w:color w:val="000000"/>
                      <w:sz w:val="40"/>
                    </w:rPr>
                  </w:pPr>
                  <w:r w:rsidRPr="00014EED">
                    <w:rPr>
                      <w:rFonts w:ascii="Lucida Calligraphy" w:hAnsi="Lucida Calligraphy" w:cs="Tahoma"/>
                      <w:bCs/>
                      <w:color w:val="000000"/>
                      <w:sz w:val="40"/>
                    </w:rPr>
                    <w:t>Pork Tacos with Mango Salsa</w:t>
                  </w:r>
                </w:p>
              </w:txbxContent>
            </v:textbox>
          </v:shape>
        </w:pict>
      </w:r>
      <w:r>
        <w:pict w14:anchorId="1FEC9C93">
          <v:shape id="Picture 1" o:spid="_x0000_s1088" type="#_x0000_t75" style="position:absolute;margin-left:-24.75pt;margin-top:22.5pt;width:374.1pt;height:374.1pt;z-index:-2;visibility:visible;mso-wrap-style:square;mso-wrap-distance-left:9pt;mso-wrap-distance-top:0;mso-wrap-distance-right:9pt;mso-wrap-distance-bottom:0;mso-position-horizontal-relative:text;mso-position-vertical-relative:text">
            <v:imagedata r:id="rId13" o:title=""/>
          </v:shape>
        </w:pict>
      </w:r>
    </w:p>
    <w:p w14:paraId="2A3F0240" w14:textId="17081C23" w:rsidR="000265E5" w:rsidRDefault="000265E5"/>
    <w:p w14:paraId="4E46282B" w14:textId="273C2F3D" w:rsidR="000265E5" w:rsidRDefault="000265E5"/>
    <w:p w14:paraId="747FC811" w14:textId="590D6332" w:rsidR="000265E5" w:rsidRDefault="00014EED">
      <w:r>
        <w:rPr>
          <w:noProof/>
        </w:rPr>
        <w:pict w14:anchorId="630811B8">
          <v:shape id="_x0000_s1089" type="#_x0000_t202" style="position:absolute;margin-left:-5.25pt;margin-top:590.4pt;width:544.5pt;height:63.75pt;z-index:22" filled="f" fillcolor="#e2fee2" strokecolor="#e2fee2">
            <v:textbox>
              <w:txbxContent>
                <w:p w14:paraId="479CAD3D" w14:textId="5D5913CE" w:rsidR="00213C99" w:rsidRPr="008E6E99" w:rsidRDefault="00213C99" w:rsidP="00213C99">
                  <w:pPr>
                    <w:jc w:val="center"/>
                    <w:rPr>
                      <w:rFonts w:ascii="Lucida Calligraphy" w:hAnsi="Lucida Calligraphy"/>
                      <w:b/>
                    </w:rPr>
                  </w:pPr>
                  <w:r w:rsidRPr="008E6E99">
                    <w:rPr>
                      <w:rFonts w:ascii="Lucida Calligraphy" w:hAnsi="Lucida Calligraphy"/>
                    </w:rPr>
                    <w:t xml:space="preserve">“And hope does not put us to shame, because God’s love has been poured out into our hearts through the Holy Spirit, who has been given to us.” </w:t>
                  </w:r>
                  <w:r w:rsidR="008E6E99">
                    <w:rPr>
                      <w:rFonts w:ascii="Lucida Calligraphy" w:hAnsi="Lucida Calligraphy"/>
                    </w:rPr>
                    <w:br/>
                  </w:r>
                  <w:r w:rsidRPr="008E6E99">
                    <w:rPr>
                      <w:rFonts w:ascii="Lucida Calligraphy" w:hAnsi="Lucida Calligraphy"/>
                      <w:b/>
                    </w:rPr>
                    <w:t>Romans 5:5</w:t>
                  </w:r>
                </w:p>
                <w:p w14:paraId="4854C58F" w14:textId="77777777" w:rsidR="008E6E99" w:rsidRDefault="008E6E99"/>
              </w:txbxContent>
            </v:textbox>
          </v:shape>
        </w:pict>
      </w:r>
      <w:r>
        <w:rPr>
          <w:noProof/>
        </w:rPr>
        <w:pict w14:anchorId="4A2B7D22">
          <v:shape id="_x0000_s1086" type="#_x0000_t202" style="position:absolute;margin-left:349.35pt;margin-top:282.15pt;width:229.65pt;height:303.75pt;z-index:20" filled="f" stroked="f">
            <v:textbox>
              <w:txbxContent>
                <w:p w14:paraId="0CA4D5CB" w14:textId="77777777" w:rsidR="00BB076D" w:rsidRPr="00BB076D" w:rsidRDefault="00BB076D" w:rsidP="00BB076D">
                  <w:pPr>
                    <w:numPr>
                      <w:ilvl w:val="0"/>
                      <w:numId w:val="4"/>
                    </w:numPr>
                    <w:rPr>
                      <w:rFonts w:ascii="Tahoma" w:hAnsi="Tahoma" w:cs="Tahoma"/>
                    </w:rPr>
                  </w:pPr>
                  <w:r w:rsidRPr="00BB076D">
                    <w:rPr>
                      <w:rFonts w:ascii="Tahoma" w:hAnsi="Tahoma" w:cs="Tahoma"/>
                    </w:rPr>
                    <w:t>1 bottle (12 ounces) dark Mexican beer</w:t>
                  </w:r>
                </w:p>
                <w:p w14:paraId="2AAA84B8" w14:textId="77777777" w:rsidR="00BB076D" w:rsidRPr="00BB076D" w:rsidRDefault="00BB076D" w:rsidP="00BB076D">
                  <w:pPr>
                    <w:numPr>
                      <w:ilvl w:val="0"/>
                      <w:numId w:val="4"/>
                    </w:numPr>
                    <w:rPr>
                      <w:rFonts w:ascii="Tahoma" w:hAnsi="Tahoma" w:cs="Tahoma"/>
                    </w:rPr>
                  </w:pPr>
                  <w:r w:rsidRPr="00BB076D">
                    <w:rPr>
                      <w:rFonts w:ascii="Tahoma" w:hAnsi="Tahoma" w:cs="Tahoma"/>
                    </w:rPr>
                    <w:t>3 pounds pork tenderloin, cut into 1-inch cubes</w:t>
                  </w:r>
                </w:p>
                <w:p w14:paraId="6AB2549E" w14:textId="77777777" w:rsidR="00BB076D" w:rsidRPr="00BB076D" w:rsidRDefault="00BB076D" w:rsidP="00BB076D">
                  <w:pPr>
                    <w:numPr>
                      <w:ilvl w:val="0"/>
                      <w:numId w:val="4"/>
                    </w:numPr>
                    <w:rPr>
                      <w:rFonts w:ascii="Tahoma" w:hAnsi="Tahoma" w:cs="Tahoma"/>
                    </w:rPr>
                  </w:pPr>
                  <w:r w:rsidRPr="00BB076D">
                    <w:rPr>
                      <w:rFonts w:ascii="Tahoma" w:hAnsi="Tahoma" w:cs="Tahoma"/>
                    </w:rPr>
                    <w:t>1/4 cup chopped fresh cilantro</w:t>
                  </w:r>
                </w:p>
                <w:p w14:paraId="56652011" w14:textId="77777777" w:rsidR="00BB076D" w:rsidRPr="00BB076D" w:rsidRDefault="00BB076D" w:rsidP="00BB076D">
                  <w:pPr>
                    <w:numPr>
                      <w:ilvl w:val="0"/>
                      <w:numId w:val="4"/>
                    </w:numPr>
                    <w:rPr>
                      <w:rFonts w:ascii="Tahoma" w:hAnsi="Tahoma" w:cs="Tahoma"/>
                    </w:rPr>
                  </w:pPr>
                  <w:r w:rsidRPr="00BB076D">
                    <w:rPr>
                      <w:rFonts w:ascii="Tahoma" w:hAnsi="Tahoma" w:cs="Tahoma"/>
                    </w:rPr>
                    <w:t>1 jar (16 ounces) mango salsa</w:t>
                  </w:r>
                </w:p>
                <w:p w14:paraId="008C10E2" w14:textId="77777777" w:rsidR="00BB076D" w:rsidRPr="00BB076D" w:rsidRDefault="00BB076D" w:rsidP="00BB076D">
                  <w:pPr>
                    <w:numPr>
                      <w:ilvl w:val="0"/>
                      <w:numId w:val="4"/>
                    </w:numPr>
                    <w:rPr>
                      <w:rFonts w:ascii="Tahoma" w:hAnsi="Tahoma" w:cs="Tahoma"/>
                    </w:rPr>
                  </w:pPr>
                  <w:r w:rsidRPr="00BB076D">
                    <w:rPr>
                      <w:rFonts w:ascii="Tahoma" w:hAnsi="Tahoma" w:cs="Tahoma"/>
                    </w:rPr>
                    <w:t>24 corn tortillas (6 inches), warmed</w:t>
                  </w:r>
                </w:p>
                <w:p w14:paraId="18706660" w14:textId="77777777" w:rsidR="00BB076D" w:rsidRPr="00BB076D" w:rsidRDefault="00BB076D" w:rsidP="00BB076D">
                  <w:pPr>
                    <w:ind w:left="720"/>
                    <w:rPr>
                      <w:rFonts w:ascii="Tahoma" w:hAnsi="Tahoma" w:cs="Tahoma"/>
                    </w:rPr>
                  </w:pPr>
                  <w:r w:rsidRPr="00BB076D">
                    <w:rPr>
                      <w:rFonts w:ascii="Tahoma" w:hAnsi="Tahoma" w:cs="Tahoma"/>
                      <w:b/>
                      <w:bCs/>
                    </w:rPr>
                    <w:t>OPTIONAL TOPPINGS:</w:t>
                  </w:r>
                </w:p>
                <w:p w14:paraId="2B14342A" w14:textId="77777777" w:rsidR="00BB076D" w:rsidRPr="00BB076D" w:rsidRDefault="00BB076D" w:rsidP="00BB076D">
                  <w:pPr>
                    <w:numPr>
                      <w:ilvl w:val="0"/>
                      <w:numId w:val="4"/>
                    </w:numPr>
                    <w:rPr>
                      <w:rFonts w:ascii="Tahoma" w:hAnsi="Tahoma" w:cs="Tahoma"/>
                    </w:rPr>
                  </w:pPr>
                  <w:r w:rsidRPr="00BB076D">
                    <w:rPr>
                      <w:rFonts w:ascii="Tahoma" w:hAnsi="Tahoma" w:cs="Tahoma"/>
                    </w:rPr>
                    <w:t>Cubed fresh pineapple</w:t>
                  </w:r>
                </w:p>
                <w:p w14:paraId="4121F295" w14:textId="77777777" w:rsidR="00BB076D" w:rsidRPr="00BB076D" w:rsidRDefault="00BB076D" w:rsidP="00BB076D">
                  <w:pPr>
                    <w:numPr>
                      <w:ilvl w:val="0"/>
                      <w:numId w:val="4"/>
                    </w:numPr>
                    <w:rPr>
                      <w:rFonts w:ascii="Tahoma" w:hAnsi="Tahoma" w:cs="Tahoma"/>
                    </w:rPr>
                  </w:pPr>
                  <w:r w:rsidRPr="00BB076D">
                    <w:rPr>
                      <w:rFonts w:ascii="Tahoma" w:hAnsi="Tahoma" w:cs="Tahoma"/>
                    </w:rPr>
                    <w:t>Cubed avocado</w:t>
                  </w:r>
                </w:p>
                <w:p w14:paraId="4E640C9E" w14:textId="77777777" w:rsidR="00BB076D" w:rsidRPr="00BB076D" w:rsidRDefault="00BB076D" w:rsidP="00BB076D">
                  <w:pPr>
                    <w:numPr>
                      <w:ilvl w:val="0"/>
                      <w:numId w:val="4"/>
                    </w:numPr>
                    <w:rPr>
                      <w:rFonts w:ascii="Tahoma" w:hAnsi="Tahoma" w:cs="Tahoma"/>
                    </w:rPr>
                  </w:pPr>
                  <w:r w:rsidRPr="00BB076D">
                    <w:rPr>
                      <w:rFonts w:ascii="Tahoma" w:hAnsi="Tahoma" w:cs="Tahoma"/>
                    </w:rPr>
                    <w:t>Queso fresco</w:t>
                  </w:r>
                </w:p>
                <w:p w14:paraId="016C623D" w14:textId="77777777" w:rsidR="00BB076D" w:rsidRDefault="00BB076D"/>
              </w:txbxContent>
            </v:textbox>
          </v:shape>
        </w:pict>
      </w:r>
      <w:r>
        <w:rPr>
          <w:noProof/>
        </w:rPr>
        <w:pict w14:anchorId="61C282F3">
          <v:shape id="_x0000_s1087" type="#_x0000_t202" style="position:absolute;margin-left:-1.5pt;margin-top:342.15pt;width:341.25pt;height:295.5pt;z-index:21" filled="f" stroked="f">
            <v:textbox>
              <w:txbxContent>
                <w:p w14:paraId="1D16CE62" w14:textId="77777777" w:rsidR="00BB076D" w:rsidRPr="00BB076D" w:rsidRDefault="00BB076D" w:rsidP="00BB076D">
                  <w:pPr>
                    <w:jc w:val="center"/>
                    <w:rPr>
                      <w:rFonts w:ascii="Tahoma" w:hAnsi="Tahoma" w:cs="Tahoma"/>
                      <w:b/>
                      <w:bCs/>
                      <w:sz w:val="40"/>
                    </w:rPr>
                  </w:pPr>
                  <w:r w:rsidRPr="00BB076D">
                    <w:rPr>
                      <w:rFonts w:ascii="Tahoma" w:hAnsi="Tahoma" w:cs="Tahoma"/>
                      <w:b/>
                      <w:bCs/>
                      <w:sz w:val="40"/>
                    </w:rPr>
                    <w:t>Directions</w:t>
                  </w:r>
                </w:p>
                <w:p w14:paraId="0EF848AA" w14:textId="77777777" w:rsidR="00BB076D" w:rsidRPr="00BB076D" w:rsidRDefault="00BB076D" w:rsidP="00BB076D">
                  <w:pPr>
                    <w:numPr>
                      <w:ilvl w:val="0"/>
                      <w:numId w:val="5"/>
                    </w:numPr>
                    <w:rPr>
                      <w:rFonts w:ascii="Tahoma" w:hAnsi="Tahoma" w:cs="Tahoma"/>
                      <w:sz w:val="24"/>
                    </w:rPr>
                  </w:pPr>
                  <w:r w:rsidRPr="00BB076D">
                    <w:rPr>
                      <w:rFonts w:ascii="Tahoma" w:hAnsi="Tahoma" w:cs="Tahoma"/>
                      <w:sz w:val="24"/>
                    </w:rPr>
                    <w:t>Puree first nine ingredients in a blender; stir in beer. In a 5- or 6-qt. slow cooker, combine pork and pineapple mixture. Cook, covered, on low until pork is very tender, 6-8 hours. Stir to break up pork.</w:t>
                  </w:r>
                </w:p>
                <w:p w14:paraId="66086B09" w14:textId="77777777" w:rsidR="00BB076D" w:rsidRPr="00BB076D" w:rsidRDefault="00BB076D" w:rsidP="00BB076D">
                  <w:pPr>
                    <w:numPr>
                      <w:ilvl w:val="0"/>
                      <w:numId w:val="5"/>
                    </w:numPr>
                    <w:rPr>
                      <w:rFonts w:ascii="Tahoma" w:hAnsi="Tahoma" w:cs="Tahoma"/>
                      <w:sz w:val="24"/>
                    </w:rPr>
                  </w:pPr>
                  <w:r w:rsidRPr="00BB076D">
                    <w:rPr>
                      <w:rFonts w:ascii="Tahoma" w:hAnsi="Tahoma" w:cs="Tahoma"/>
                      <w:sz w:val="24"/>
                    </w:rPr>
                    <w:t>Stir cilantro into salsa. Using a slotted spoon, serve pork mixture in tortillas; add salsa and toppings as desired.</w:t>
                  </w:r>
                  <w:r w:rsidRPr="00BB076D">
                    <w:rPr>
                      <w:rFonts w:ascii="Tahoma" w:hAnsi="Tahoma" w:cs="Tahoma"/>
                      <w:sz w:val="24"/>
                    </w:rPr>
                    <w:br/>
                  </w:r>
                  <w:r w:rsidRPr="00BB076D">
                    <w:rPr>
                      <w:rFonts w:ascii="Tahoma" w:hAnsi="Tahoma" w:cs="Tahoma"/>
                      <w:b/>
                      <w:bCs/>
                      <w:sz w:val="24"/>
                    </w:rPr>
                    <w:t>Freeze option: </w:t>
                  </w:r>
                  <w:r w:rsidRPr="00BB076D">
                    <w:rPr>
                      <w:rFonts w:ascii="Tahoma" w:hAnsi="Tahoma" w:cs="Tahoma"/>
                      <w:sz w:val="24"/>
                    </w:rPr>
                    <w:t>Freeze cooled meat mixture and cooking juices in freezer containers. To use, partially thaw in refrigerator overnight. Heat through in a saucepan, stirring occasionally.</w:t>
                  </w:r>
                </w:p>
                <w:p w14:paraId="7E268588" w14:textId="77777777" w:rsidR="00BB076D" w:rsidRDefault="00BB076D"/>
              </w:txbxContent>
            </v:textbox>
          </v:shape>
        </w:pict>
      </w:r>
      <w:r>
        <w:rPr>
          <w:noProof/>
        </w:rPr>
        <w:pict w14:anchorId="615CF21D">
          <v:shape id="_x0000_s1085" type="#_x0000_t202" style="position:absolute;margin-left:347.25pt;margin-top:6.9pt;width:228.75pt;height:288.75pt;z-index:19" filled="f" stroked="f">
            <v:textbox>
              <w:txbxContent>
                <w:p w14:paraId="00B444B4" w14:textId="77777777" w:rsidR="00BB076D" w:rsidRPr="00BB076D" w:rsidRDefault="00BB076D" w:rsidP="00213C99">
                  <w:pPr>
                    <w:jc w:val="center"/>
                    <w:rPr>
                      <w:rFonts w:ascii="Tahoma" w:hAnsi="Tahoma" w:cs="Tahoma"/>
                      <w:b/>
                      <w:bCs/>
                      <w:sz w:val="40"/>
                    </w:rPr>
                  </w:pPr>
                  <w:r w:rsidRPr="00BB076D">
                    <w:rPr>
                      <w:rFonts w:ascii="Tahoma" w:hAnsi="Tahoma" w:cs="Tahoma"/>
                      <w:b/>
                      <w:bCs/>
                      <w:sz w:val="40"/>
                    </w:rPr>
                    <w:t>Ingredients</w:t>
                  </w:r>
                </w:p>
                <w:p w14:paraId="1EBC61D8" w14:textId="77777777" w:rsidR="00BB076D" w:rsidRPr="00BB076D" w:rsidRDefault="00BB076D" w:rsidP="00BB076D">
                  <w:pPr>
                    <w:numPr>
                      <w:ilvl w:val="0"/>
                      <w:numId w:val="4"/>
                    </w:numPr>
                    <w:rPr>
                      <w:rFonts w:ascii="Tahoma" w:hAnsi="Tahoma" w:cs="Tahoma"/>
                    </w:rPr>
                  </w:pPr>
                  <w:r w:rsidRPr="00BB076D">
                    <w:rPr>
                      <w:rFonts w:ascii="Tahoma" w:hAnsi="Tahoma" w:cs="Tahoma"/>
                    </w:rPr>
                    <w:t>2 tablespoons lime juice</w:t>
                  </w:r>
                </w:p>
                <w:p w14:paraId="3C0254A4" w14:textId="77777777" w:rsidR="00BB076D" w:rsidRPr="00BB076D" w:rsidRDefault="00BB076D" w:rsidP="00BB076D">
                  <w:pPr>
                    <w:numPr>
                      <w:ilvl w:val="0"/>
                      <w:numId w:val="4"/>
                    </w:numPr>
                    <w:rPr>
                      <w:rFonts w:ascii="Tahoma" w:hAnsi="Tahoma" w:cs="Tahoma"/>
                    </w:rPr>
                  </w:pPr>
                  <w:r w:rsidRPr="00BB076D">
                    <w:rPr>
                      <w:rFonts w:ascii="Tahoma" w:hAnsi="Tahoma" w:cs="Tahoma"/>
                    </w:rPr>
                    <w:t>2 tablespoons white vinegar</w:t>
                  </w:r>
                </w:p>
                <w:p w14:paraId="4075ED42" w14:textId="77777777" w:rsidR="00BB076D" w:rsidRPr="00BB076D" w:rsidRDefault="00BB076D" w:rsidP="00BB076D">
                  <w:pPr>
                    <w:numPr>
                      <w:ilvl w:val="0"/>
                      <w:numId w:val="4"/>
                    </w:numPr>
                    <w:rPr>
                      <w:rFonts w:ascii="Tahoma" w:hAnsi="Tahoma" w:cs="Tahoma"/>
                    </w:rPr>
                  </w:pPr>
                  <w:r w:rsidRPr="00BB076D">
                    <w:rPr>
                      <w:rFonts w:ascii="Tahoma" w:hAnsi="Tahoma" w:cs="Tahoma"/>
                    </w:rPr>
                    <w:t>3 tablespoons chili powder</w:t>
                  </w:r>
                </w:p>
                <w:p w14:paraId="071BDEB0" w14:textId="77777777" w:rsidR="00BB076D" w:rsidRPr="00BB076D" w:rsidRDefault="00BB076D" w:rsidP="00BB076D">
                  <w:pPr>
                    <w:numPr>
                      <w:ilvl w:val="0"/>
                      <w:numId w:val="4"/>
                    </w:numPr>
                    <w:rPr>
                      <w:rFonts w:ascii="Tahoma" w:hAnsi="Tahoma" w:cs="Tahoma"/>
                    </w:rPr>
                  </w:pPr>
                  <w:r w:rsidRPr="00BB076D">
                    <w:rPr>
                      <w:rFonts w:ascii="Tahoma" w:hAnsi="Tahoma" w:cs="Tahoma"/>
                    </w:rPr>
                    <w:t>2 teaspoons ground cumin</w:t>
                  </w:r>
                </w:p>
                <w:p w14:paraId="533AB404" w14:textId="77777777" w:rsidR="00BB076D" w:rsidRPr="00BB076D" w:rsidRDefault="00BB076D" w:rsidP="00BB076D">
                  <w:pPr>
                    <w:numPr>
                      <w:ilvl w:val="0"/>
                      <w:numId w:val="4"/>
                    </w:numPr>
                    <w:rPr>
                      <w:rFonts w:ascii="Tahoma" w:hAnsi="Tahoma" w:cs="Tahoma"/>
                    </w:rPr>
                  </w:pPr>
                  <w:r w:rsidRPr="00BB076D">
                    <w:rPr>
                      <w:rFonts w:ascii="Tahoma" w:hAnsi="Tahoma" w:cs="Tahoma"/>
                    </w:rPr>
                    <w:t>1-1/2 teaspoons salt</w:t>
                  </w:r>
                </w:p>
                <w:p w14:paraId="0E18F27F" w14:textId="77777777" w:rsidR="00BB076D" w:rsidRPr="00BB076D" w:rsidRDefault="00BB076D" w:rsidP="00BB076D">
                  <w:pPr>
                    <w:numPr>
                      <w:ilvl w:val="0"/>
                      <w:numId w:val="4"/>
                    </w:numPr>
                    <w:rPr>
                      <w:rFonts w:ascii="Tahoma" w:hAnsi="Tahoma" w:cs="Tahoma"/>
                    </w:rPr>
                  </w:pPr>
                  <w:r w:rsidRPr="00BB076D">
                    <w:rPr>
                      <w:rFonts w:ascii="Tahoma" w:hAnsi="Tahoma" w:cs="Tahoma"/>
                    </w:rPr>
                    <w:t>1/2 teaspoon pepper</w:t>
                  </w:r>
                </w:p>
                <w:p w14:paraId="6E1B9AF8" w14:textId="77777777" w:rsidR="00BB076D" w:rsidRPr="00BB076D" w:rsidRDefault="00BB076D" w:rsidP="00BB076D">
                  <w:pPr>
                    <w:numPr>
                      <w:ilvl w:val="0"/>
                      <w:numId w:val="4"/>
                    </w:numPr>
                    <w:rPr>
                      <w:rFonts w:ascii="Tahoma" w:hAnsi="Tahoma" w:cs="Tahoma"/>
                    </w:rPr>
                  </w:pPr>
                  <w:r w:rsidRPr="00BB076D">
                    <w:rPr>
                      <w:rFonts w:ascii="Tahoma" w:hAnsi="Tahoma" w:cs="Tahoma"/>
                    </w:rPr>
                    <w:t>3 cups cubed fresh pineapple</w:t>
                  </w:r>
                </w:p>
                <w:p w14:paraId="34151C13" w14:textId="77777777" w:rsidR="00BB076D" w:rsidRPr="00BB076D" w:rsidRDefault="00BB076D" w:rsidP="00BB076D">
                  <w:pPr>
                    <w:numPr>
                      <w:ilvl w:val="0"/>
                      <w:numId w:val="4"/>
                    </w:numPr>
                    <w:rPr>
                      <w:rFonts w:ascii="Tahoma" w:hAnsi="Tahoma" w:cs="Tahoma"/>
                    </w:rPr>
                  </w:pPr>
                  <w:r w:rsidRPr="00BB076D">
                    <w:rPr>
                      <w:rFonts w:ascii="Tahoma" w:hAnsi="Tahoma" w:cs="Tahoma"/>
                    </w:rPr>
                    <w:t>1 small red onion, coarsely chopped</w:t>
                  </w:r>
                </w:p>
                <w:p w14:paraId="28E2C1AC" w14:textId="77777777" w:rsidR="00BB076D" w:rsidRPr="00BB076D" w:rsidRDefault="00BB076D" w:rsidP="00BB076D">
                  <w:pPr>
                    <w:numPr>
                      <w:ilvl w:val="0"/>
                      <w:numId w:val="4"/>
                    </w:numPr>
                    <w:rPr>
                      <w:rFonts w:ascii="Tahoma" w:hAnsi="Tahoma" w:cs="Tahoma"/>
                    </w:rPr>
                  </w:pPr>
                  <w:r w:rsidRPr="00BB076D">
                    <w:rPr>
                      <w:rFonts w:ascii="Tahoma" w:hAnsi="Tahoma" w:cs="Tahoma"/>
                    </w:rPr>
                    <w:t>2 chipotle peppers in adobo sauce</w:t>
                  </w:r>
                </w:p>
                <w:p w14:paraId="45C120A5" w14:textId="77777777" w:rsidR="00BB076D" w:rsidRDefault="00BB076D"/>
              </w:txbxContent>
            </v:textbox>
          </v:shape>
        </w:pict>
      </w:r>
    </w:p>
    <w:sectPr w:rsidR="000265E5" w:rsidSect="00CA3AE7">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A2CE1"/>
    <w:multiLevelType w:val="hybridMultilevel"/>
    <w:tmpl w:val="3800A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BA115E"/>
    <w:multiLevelType w:val="hybridMultilevel"/>
    <w:tmpl w:val="CF6AB5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0118F0"/>
    <w:multiLevelType w:val="hybridMultilevel"/>
    <w:tmpl w:val="A2BED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C2286F"/>
    <w:multiLevelType w:val="multilevel"/>
    <w:tmpl w:val="C1D45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735983"/>
    <w:multiLevelType w:val="multilevel"/>
    <w:tmpl w:val="8D02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14E5"/>
    <w:rsid w:val="00014EED"/>
    <w:rsid w:val="00020D33"/>
    <w:rsid w:val="000265E5"/>
    <w:rsid w:val="00031F9A"/>
    <w:rsid w:val="000324C2"/>
    <w:rsid w:val="00034766"/>
    <w:rsid w:val="0003635B"/>
    <w:rsid w:val="00036C5D"/>
    <w:rsid w:val="00040A1B"/>
    <w:rsid w:val="00043A8D"/>
    <w:rsid w:val="000532C5"/>
    <w:rsid w:val="000549C3"/>
    <w:rsid w:val="0006039D"/>
    <w:rsid w:val="00061F66"/>
    <w:rsid w:val="000625BE"/>
    <w:rsid w:val="00062BC6"/>
    <w:rsid w:val="00065768"/>
    <w:rsid w:val="000723F0"/>
    <w:rsid w:val="00074DE3"/>
    <w:rsid w:val="00075F89"/>
    <w:rsid w:val="0007623B"/>
    <w:rsid w:val="000770DF"/>
    <w:rsid w:val="000869C8"/>
    <w:rsid w:val="00095867"/>
    <w:rsid w:val="0009610D"/>
    <w:rsid w:val="000A72D5"/>
    <w:rsid w:val="000C1839"/>
    <w:rsid w:val="000D1F89"/>
    <w:rsid w:val="000D214B"/>
    <w:rsid w:val="000D423F"/>
    <w:rsid w:val="000D7AB9"/>
    <w:rsid w:val="000E50B4"/>
    <w:rsid w:val="00104F04"/>
    <w:rsid w:val="00113037"/>
    <w:rsid w:val="001155E6"/>
    <w:rsid w:val="001166C3"/>
    <w:rsid w:val="00116995"/>
    <w:rsid w:val="00120C4D"/>
    <w:rsid w:val="00125AEB"/>
    <w:rsid w:val="00131C54"/>
    <w:rsid w:val="001371E7"/>
    <w:rsid w:val="001411B0"/>
    <w:rsid w:val="00145126"/>
    <w:rsid w:val="001552C9"/>
    <w:rsid w:val="00165AC2"/>
    <w:rsid w:val="001743DD"/>
    <w:rsid w:val="0018195E"/>
    <w:rsid w:val="001903AD"/>
    <w:rsid w:val="00191155"/>
    <w:rsid w:val="00196A14"/>
    <w:rsid w:val="001B1B71"/>
    <w:rsid w:val="001B5161"/>
    <w:rsid w:val="001B5A2E"/>
    <w:rsid w:val="001C1A28"/>
    <w:rsid w:val="001C7130"/>
    <w:rsid w:val="001D04F7"/>
    <w:rsid w:val="001E479A"/>
    <w:rsid w:val="001E4D94"/>
    <w:rsid w:val="00205CD4"/>
    <w:rsid w:val="00211085"/>
    <w:rsid w:val="002113B5"/>
    <w:rsid w:val="00213C99"/>
    <w:rsid w:val="0023048E"/>
    <w:rsid w:val="00233234"/>
    <w:rsid w:val="00233DE7"/>
    <w:rsid w:val="002502AE"/>
    <w:rsid w:val="002503FA"/>
    <w:rsid w:val="00250CF6"/>
    <w:rsid w:val="002612AD"/>
    <w:rsid w:val="0026196C"/>
    <w:rsid w:val="002726AC"/>
    <w:rsid w:val="00282479"/>
    <w:rsid w:val="0028499A"/>
    <w:rsid w:val="002964B8"/>
    <w:rsid w:val="002A434C"/>
    <w:rsid w:val="002A613F"/>
    <w:rsid w:val="002B427E"/>
    <w:rsid w:val="002C10ED"/>
    <w:rsid w:val="002C3275"/>
    <w:rsid w:val="002C3ADC"/>
    <w:rsid w:val="002C48A3"/>
    <w:rsid w:val="002D0B30"/>
    <w:rsid w:val="002D4AA9"/>
    <w:rsid w:val="002E4458"/>
    <w:rsid w:val="002E5DEC"/>
    <w:rsid w:val="002F279B"/>
    <w:rsid w:val="002F7F1D"/>
    <w:rsid w:val="003069E2"/>
    <w:rsid w:val="0031244C"/>
    <w:rsid w:val="003437B6"/>
    <w:rsid w:val="00346DCB"/>
    <w:rsid w:val="003565B8"/>
    <w:rsid w:val="00373320"/>
    <w:rsid w:val="00392C5B"/>
    <w:rsid w:val="0039343A"/>
    <w:rsid w:val="003A3F16"/>
    <w:rsid w:val="003B01D5"/>
    <w:rsid w:val="003C2558"/>
    <w:rsid w:val="003E59A8"/>
    <w:rsid w:val="003E6EA9"/>
    <w:rsid w:val="003F2666"/>
    <w:rsid w:val="004037F2"/>
    <w:rsid w:val="004103FE"/>
    <w:rsid w:val="00430BCF"/>
    <w:rsid w:val="0043612B"/>
    <w:rsid w:val="00440A79"/>
    <w:rsid w:val="004427B3"/>
    <w:rsid w:val="00442D34"/>
    <w:rsid w:val="004433E1"/>
    <w:rsid w:val="004461A4"/>
    <w:rsid w:val="00457470"/>
    <w:rsid w:val="004578D6"/>
    <w:rsid w:val="00457ACB"/>
    <w:rsid w:val="00462E6F"/>
    <w:rsid w:val="00464237"/>
    <w:rsid w:val="004644C7"/>
    <w:rsid w:val="00464CCB"/>
    <w:rsid w:val="004802F3"/>
    <w:rsid w:val="00484293"/>
    <w:rsid w:val="00490A4D"/>
    <w:rsid w:val="004A0209"/>
    <w:rsid w:val="004A4B92"/>
    <w:rsid w:val="004A6636"/>
    <w:rsid w:val="004A6D32"/>
    <w:rsid w:val="004D0A35"/>
    <w:rsid w:val="004E7D92"/>
    <w:rsid w:val="004F063A"/>
    <w:rsid w:val="004F1E82"/>
    <w:rsid w:val="004F6454"/>
    <w:rsid w:val="005056C8"/>
    <w:rsid w:val="005125F3"/>
    <w:rsid w:val="005168A5"/>
    <w:rsid w:val="005355B8"/>
    <w:rsid w:val="00537985"/>
    <w:rsid w:val="005410B7"/>
    <w:rsid w:val="005414E5"/>
    <w:rsid w:val="0054450E"/>
    <w:rsid w:val="00545E6D"/>
    <w:rsid w:val="00551918"/>
    <w:rsid w:val="005601E0"/>
    <w:rsid w:val="00562EBA"/>
    <w:rsid w:val="005676FE"/>
    <w:rsid w:val="0057787F"/>
    <w:rsid w:val="005911CA"/>
    <w:rsid w:val="00594750"/>
    <w:rsid w:val="00595432"/>
    <w:rsid w:val="005B12E9"/>
    <w:rsid w:val="005B5B9F"/>
    <w:rsid w:val="005B7E7C"/>
    <w:rsid w:val="005C75CF"/>
    <w:rsid w:val="005D01AB"/>
    <w:rsid w:val="005D4F52"/>
    <w:rsid w:val="005E5729"/>
    <w:rsid w:val="005E5F18"/>
    <w:rsid w:val="005F0F0D"/>
    <w:rsid w:val="006012D2"/>
    <w:rsid w:val="0060339A"/>
    <w:rsid w:val="00627356"/>
    <w:rsid w:val="00635BC1"/>
    <w:rsid w:val="00637479"/>
    <w:rsid w:val="0064732F"/>
    <w:rsid w:val="00650B28"/>
    <w:rsid w:val="00651B3D"/>
    <w:rsid w:val="00660DA7"/>
    <w:rsid w:val="00665D4A"/>
    <w:rsid w:val="0067261A"/>
    <w:rsid w:val="00674ABA"/>
    <w:rsid w:val="006823DC"/>
    <w:rsid w:val="00684524"/>
    <w:rsid w:val="00685247"/>
    <w:rsid w:val="00687117"/>
    <w:rsid w:val="0069762C"/>
    <w:rsid w:val="006B11E7"/>
    <w:rsid w:val="006B1F82"/>
    <w:rsid w:val="006F424E"/>
    <w:rsid w:val="006F5EEB"/>
    <w:rsid w:val="0071473D"/>
    <w:rsid w:val="00721B58"/>
    <w:rsid w:val="00725075"/>
    <w:rsid w:val="00743199"/>
    <w:rsid w:val="007443C4"/>
    <w:rsid w:val="00750BDC"/>
    <w:rsid w:val="007531B2"/>
    <w:rsid w:val="0075352C"/>
    <w:rsid w:val="0075665F"/>
    <w:rsid w:val="007631F8"/>
    <w:rsid w:val="007830E2"/>
    <w:rsid w:val="00783C1B"/>
    <w:rsid w:val="00784F6A"/>
    <w:rsid w:val="0079015A"/>
    <w:rsid w:val="00793310"/>
    <w:rsid w:val="007942A4"/>
    <w:rsid w:val="007A322D"/>
    <w:rsid w:val="007B449A"/>
    <w:rsid w:val="007B7480"/>
    <w:rsid w:val="007C06B6"/>
    <w:rsid w:val="007C1CB5"/>
    <w:rsid w:val="007C27A1"/>
    <w:rsid w:val="007C2C65"/>
    <w:rsid w:val="007D4708"/>
    <w:rsid w:val="007D5604"/>
    <w:rsid w:val="007D5852"/>
    <w:rsid w:val="007E02E6"/>
    <w:rsid w:val="007E78E3"/>
    <w:rsid w:val="007F1262"/>
    <w:rsid w:val="007F24D0"/>
    <w:rsid w:val="007F3BDB"/>
    <w:rsid w:val="007F5058"/>
    <w:rsid w:val="007F7E35"/>
    <w:rsid w:val="0080357B"/>
    <w:rsid w:val="00805381"/>
    <w:rsid w:val="00823AA3"/>
    <w:rsid w:val="00824FEC"/>
    <w:rsid w:val="00830724"/>
    <w:rsid w:val="0083402E"/>
    <w:rsid w:val="008401B9"/>
    <w:rsid w:val="00841A22"/>
    <w:rsid w:val="00842863"/>
    <w:rsid w:val="00844647"/>
    <w:rsid w:val="00844813"/>
    <w:rsid w:val="00846691"/>
    <w:rsid w:val="00850B19"/>
    <w:rsid w:val="00853AAF"/>
    <w:rsid w:val="00855C73"/>
    <w:rsid w:val="00856864"/>
    <w:rsid w:val="00856C23"/>
    <w:rsid w:val="00863757"/>
    <w:rsid w:val="00865417"/>
    <w:rsid w:val="008731BD"/>
    <w:rsid w:val="00892A7D"/>
    <w:rsid w:val="008957B0"/>
    <w:rsid w:val="00897AE2"/>
    <w:rsid w:val="008A022D"/>
    <w:rsid w:val="008A53DF"/>
    <w:rsid w:val="008B5F9D"/>
    <w:rsid w:val="008C13CC"/>
    <w:rsid w:val="008C1B0D"/>
    <w:rsid w:val="008C3D59"/>
    <w:rsid w:val="008C49CD"/>
    <w:rsid w:val="008D194E"/>
    <w:rsid w:val="008D35DB"/>
    <w:rsid w:val="008D6B17"/>
    <w:rsid w:val="008E4925"/>
    <w:rsid w:val="008E5341"/>
    <w:rsid w:val="008E6E99"/>
    <w:rsid w:val="008F1170"/>
    <w:rsid w:val="009072BA"/>
    <w:rsid w:val="00934055"/>
    <w:rsid w:val="00943941"/>
    <w:rsid w:val="009547AF"/>
    <w:rsid w:val="009601E1"/>
    <w:rsid w:val="0097492D"/>
    <w:rsid w:val="00984DE2"/>
    <w:rsid w:val="00985F7C"/>
    <w:rsid w:val="00986DC9"/>
    <w:rsid w:val="00995669"/>
    <w:rsid w:val="009A1888"/>
    <w:rsid w:val="009B1791"/>
    <w:rsid w:val="009B51CE"/>
    <w:rsid w:val="009C5681"/>
    <w:rsid w:val="009E06C5"/>
    <w:rsid w:val="009E323F"/>
    <w:rsid w:val="00A03319"/>
    <w:rsid w:val="00A13301"/>
    <w:rsid w:val="00A15017"/>
    <w:rsid w:val="00A2756E"/>
    <w:rsid w:val="00A61B61"/>
    <w:rsid w:val="00A6540B"/>
    <w:rsid w:val="00A673CC"/>
    <w:rsid w:val="00A677FD"/>
    <w:rsid w:val="00A80B70"/>
    <w:rsid w:val="00A960C1"/>
    <w:rsid w:val="00AA2741"/>
    <w:rsid w:val="00AA62A8"/>
    <w:rsid w:val="00AB1A5C"/>
    <w:rsid w:val="00AB21DC"/>
    <w:rsid w:val="00AB2BE2"/>
    <w:rsid w:val="00AB2EB5"/>
    <w:rsid w:val="00AC38EC"/>
    <w:rsid w:val="00AD0434"/>
    <w:rsid w:val="00AE5E39"/>
    <w:rsid w:val="00AF12E2"/>
    <w:rsid w:val="00AF708A"/>
    <w:rsid w:val="00B00730"/>
    <w:rsid w:val="00B054C1"/>
    <w:rsid w:val="00B058EC"/>
    <w:rsid w:val="00B07E49"/>
    <w:rsid w:val="00B15062"/>
    <w:rsid w:val="00B27579"/>
    <w:rsid w:val="00B3440B"/>
    <w:rsid w:val="00B5223B"/>
    <w:rsid w:val="00B544E6"/>
    <w:rsid w:val="00B66596"/>
    <w:rsid w:val="00B719E4"/>
    <w:rsid w:val="00B76776"/>
    <w:rsid w:val="00B76DDD"/>
    <w:rsid w:val="00B809E7"/>
    <w:rsid w:val="00B820A5"/>
    <w:rsid w:val="00B824E5"/>
    <w:rsid w:val="00B82915"/>
    <w:rsid w:val="00B95A04"/>
    <w:rsid w:val="00B97EDE"/>
    <w:rsid w:val="00BA338C"/>
    <w:rsid w:val="00BA356E"/>
    <w:rsid w:val="00BA42CA"/>
    <w:rsid w:val="00BA4B75"/>
    <w:rsid w:val="00BA773B"/>
    <w:rsid w:val="00BB076D"/>
    <w:rsid w:val="00BB78D9"/>
    <w:rsid w:val="00BD7819"/>
    <w:rsid w:val="00BE158E"/>
    <w:rsid w:val="00BE1FDB"/>
    <w:rsid w:val="00BF625F"/>
    <w:rsid w:val="00C229C0"/>
    <w:rsid w:val="00C2524E"/>
    <w:rsid w:val="00C32465"/>
    <w:rsid w:val="00C34287"/>
    <w:rsid w:val="00C42A8A"/>
    <w:rsid w:val="00C466CD"/>
    <w:rsid w:val="00C50D8C"/>
    <w:rsid w:val="00C64E8B"/>
    <w:rsid w:val="00C70112"/>
    <w:rsid w:val="00C73451"/>
    <w:rsid w:val="00C73A29"/>
    <w:rsid w:val="00C831EB"/>
    <w:rsid w:val="00C84702"/>
    <w:rsid w:val="00C85033"/>
    <w:rsid w:val="00C9383F"/>
    <w:rsid w:val="00C93A18"/>
    <w:rsid w:val="00C94F5A"/>
    <w:rsid w:val="00C971B1"/>
    <w:rsid w:val="00CA25AB"/>
    <w:rsid w:val="00CA2D02"/>
    <w:rsid w:val="00CA3AE7"/>
    <w:rsid w:val="00CA4BF5"/>
    <w:rsid w:val="00CA4E53"/>
    <w:rsid w:val="00CA5AA7"/>
    <w:rsid w:val="00CA7315"/>
    <w:rsid w:val="00CB6CC7"/>
    <w:rsid w:val="00CC409C"/>
    <w:rsid w:val="00CD153B"/>
    <w:rsid w:val="00CD6F28"/>
    <w:rsid w:val="00CE5761"/>
    <w:rsid w:val="00CE7A55"/>
    <w:rsid w:val="00CF262B"/>
    <w:rsid w:val="00CF2EC2"/>
    <w:rsid w:val="00D0001A"/>
    <w:rsid w:val="00D04373"/>
    <w:rsid w:val="00D10344"/>
    <w:rsid w:val="00D16338"/>
    <w:rsid w:val="00D17A2C"/>
    <w:rsid w:val="00D23626"/>
    <w:rsid w:val="00D31C9A"/>
    <w:rsid w:val="00D33741"/>
    <w:rsid w:val="00D4741E"/>
    <w:rsid w:val="00D51506"/>
    <w:rsid w:val="00D548CB"/>
    <w:rsid w:val="00D62433"/>
    <w:rsid w:val="00D6382D"/>
    <w:rsid w:val="00D7259F"/>
    <w:rsid w:val="00D73E87"/>
    <w:rsid w:val="00D77328"/>
    <w:rsid w:val="00D810DA"/>
    <w:rsid w:val="00D82A4A"/>
    <w:rsid w:val="00D85A2F"/>
    <w:rsid w:val="00D92F2A"/>
    <w:rsid w:val="00D93866"/>
    <w:rsid w:val="00DA11C3"/>
    <w:rsid w:val="00DA7CDC"/>
    <w:rsid w:val="00DB1C93"/>
    <w:rsid w:val="00DB1EAB"/>
    <w:rsid w:val="00DB41A9"/>
    <w:rsid w:val="00DB5D30"/>
    <w:rsid w:val="00DB7013"/>
    <w:rsid w:val="00DC2961"/>
    <w:rsid w:val="00DC35FC"/>
    <w:rsid w:val="00DE1596"/>
    <w:rsid w:val="00DE6881"/>
    <w:rsid w:val="00DF5DFB"/>
    <w:rsid w:val="00DF6F58"/>
    <w:rsid w:val="00E0148F"/>
    <w:rsid w:val="00E02421"/>
    <w:rsid w:val="00E16360"/>
    <w:rsid w:val="00E30B46"/>
    <w:rsid w:val="00E330A0"/>
    <w:rsid w:val="00E334A3"/>
    <w:rsid w:val="00E35FAC"/>
    <w:rsid w:val="00E36E07"/>
    <w:rsid w:val="00E42D19"/>
    <w:rsid w:val="00E54411"/>
    <w:rsid w:val="00E6336E"/>
    <w:rsid w:val="00E666E8"/>
    <w:rsid w:val="00E67BD8"/>
    <w:rsid w:val="00E76822"/>
    <w:rsid w:val="00E80A80"/>
    <w:rsid w:val="00E82E95"/>
    <w:rsid w:val="00E87DD0"/>
    <w:rsid w:val="00EB7B51"/>
    <w:rsid w:val="00EC561C"/>
    <w:rsid w:val="00ED4008"/>
    <w:rsid w:val="00EE0ACC"/>
    <w:rsid w:val="00EE1020"/>
    <w:rsid w:val="00F10A75"/>
    <w:rsid w:val="00F110DF"/>
    <w:rsid w:val="00F138E2"/>
    <w:rsid w:val="00F2100F"/>
    <w:rsid w:val="00F242AA"/>
    <w:rsid w:val="00F257D3"/>
    <w:rsid w:val="00F40CBC"/>
    <w:rsid w:val="00F42D03"/>
    <w:rsid w:val="00F55A95"/>
    <w:rsid w:val="00F55CF3"/>
    <w:rsid w:val="00F55D65"/>
    <w:rsid w:val="00F603D5"/>
    <w:rsid w:val="00F65AD6"/>
    <w:rsid w:val="00F70BCC"/>
    <w:rsid w:val="00F74CBE"/>
    <w:rsid w:val="00F81CF9"/>
    <w:rsid w:val="00F833D2"/>
    <w:rsid w:val="00F926BB"/>
    <w:rsid w:val="00F93932"/>
    <w:rsid w:val="00F93B29"/>
    <w:rsid w:val="00F962AC"/>
    <w:rsid w:val="00FA0F44"/>
    <w:rsid w:val="00FA3D87"/>
    <w:rsid w:val="00FA5F80"/>
    <w:rsid w:val="00FB1759"/>
    <w:rsid w:val="00FC471C"/>
    <w:rsid w:val="00FD5FF3"/>
    <w:rsid w:val="00FD7F06"/>
    <w:rsid w:val="00FE2ACC"/>
    <w:rsid w:val="00FE6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9">
      <o:colormru v:ext="edit" colors="#dcfce2,#a5a5a5,#f4b083,green,#65d7ff,#c9a000,#ffc000,#2596ad"/>
    </o:shapedefaults>
    <o:shapelayout v:ext="edit">
      <o:idmap v:ext="edit" data="1"/>
      <o:rules v:ext="edit">
        <o:r id="V:Rule1" type="connector" idref="#_x0000_s1041"/>
        <o:r id="V:Rule2" type="connector" idref="#_x0000_s1040"/>
      </o:rules>
    </o:shapelayout>
  </w:shapeDefaults>
  <w:decimalSymbol w:val="."/>
  <w:listSeparator w:val=","/>
  <w14:docId w14:val="091B3F7F"/>
  <w15:chartTrackingRefBased/>
  <w15:docId w15:val="{8FB92AEF-FCC8-4A80-91CB-6251C8B6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F16"/>
    <w:pPr>
      <w:spacing w:after="200" w:line="276" w:lineRule="auto"/>
    </w:pPr>
    <w:rPr>
      <w:rFonts w:ascii="Calibri" w:hAnsi="Calibr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semiHidden/>
    <w:rsid w:val="00440A79"/>
    <w:pPr>
      <w:spacing w:after="0" w:line="240" w:lineRule="auto"/>
    </w:pPr>
    <w:rPr>
      <w:rFonts w:ascii="Times New Roman" w:eastAsia="Calibri" w:hAnsi="Times New Roman"/>
      <w:sz w:val="20"/>
      <w:lang w:eastAsia="ja-JP"/>
    </w:rPr>
  </w:style>
  <w:style w:type="character" w:customStyle="1" w:styleId="BodyText3Char">
    <w:name w:val="Body Text 3 Char"/>
    <w:link w:val="BodyText3"/>
    <w:semiHidden/>
    <w:locked/>
    <w:rsid w:val="00440A79"/>
    <w:rPr>
      <w:rFonts w:eastAsia="Calibri"/>
      <w:szCs w:val="24"/>
      <w:lang w:val="en-US" w:eastAsia="ja-JP" w:bidi="ar-SA"/>
    </w:rPr>
  </w:style>
  <w:style w:type="paragraph" w:styleId="BalloonText">
    <w:name w:val="Balloon Text"/>
    <w:basedOn w:val="Normal"/>
    <w:link w:val="BalloonTextChar"/>
    <w:uiPriority w:val="99"/>
    <w:unhideWhenUsed/>
    <w:rsid w:val="000C1839"/>
    <w:pPr>
      <w:spacing w:after="0" w:line="240" w:lineRule="auto"/>
    </w:pPr>
    <w:rPr>
      <w:rFonts w:ascii="Tahoma" w:eastAsia="Calibri" w:hAnsi="Tahoma" w:cs="Tahoma"/>
      <w:sz w:val="16"/>
      <w:szCs w:val="16"/>
    </w:rPr>
  </w:style>
  <w:style w:type="character" w:customStyle="1" w:styleId="BalloonTextChar">
    <w:name w:val="Balloon Text Char"/>
    <w:link w:val="BalloonText"/>
    <w:uiPriority w:val="99"/>
    <w:rsid w:val="000C1839"/>
    <w:rPr>
      <w:rFonts w:ascii="Tahoma" w:eastAsia="Calibri" w:hAnsi="Tahoma" w:cs="Tahoma"/>
      <w:sz w:val="16"/>
      <w:szCs w:val="16"/>
    </w:rPr>
  </w:style>
  <w:style w:type="character" w:styleId="Hyperlink">
    <w:name w:val="Hyperlink"/>
    <w:rsid w:val="00934055"/>
    <w:rPr>
      <w:color w:val="0563C1"/>
      <w:u w:val="single"/>
    </w:rPr>
  </w:style>
  <w:style w:type="character" w:styleId="UnresolvedMention">
    <w:name w:val="Unresolved Mention"/>
    <w:uiPriority w:val="99"/>
    <w:semiHidden/>
    <w:unhideWhenUsed/>
    <w:rsid w:val="00125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7215">
      <w:bodyDiv w:val="1"/>
      <w:marLeft w:val="0"/>
      <w:marRight w:val="0"/>
      <w:marTop w:val="0"/>
      <w:marBottom w:val="0"/>
      <w:divBdr>
        <w:top w:val="none" w:sz="0" w:space="0" w:color="auto"/>
        <w:left w:val="none" w:sz="0" w:space="0" w:color="auto"/>
        <w:bottom w:val="none" w:sz="0" w:space="0" w:color="auto"/>
        <w:right w:val="none" w:sz="0" w:space="0" w:color="auto"/>
      </w:divBdr>
    </w:div>
    <w:div w:id="203634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Z:\Jean\NZL-BH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1C486-2345-470A-A8CC-A105EA9B8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NZL-BHL</Template>
  <TotalTime>12</TotalTime>
  <Pages>4</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CYBERWORLD</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CYBERWORLD</dc:creator>
  <cp:keywords/>
  <dc:description/>
  <cp:lastModifiedBy>Office</cp:lastModifiedBy>
  <cp:revision>6</cp:revision>
  <cp:lastPrinted>2019-05-29T21:24:00Z</cp:lastPrinted>
  <dcterms:created xsi:type="dcterms:W3CDTF">2019-05-29T21:23:00Z</dcterms:created>
  <dcterms:modified xsi:type="dcterms:W3CDTF">2019-05-31T23:31:00Z</dcterms:modified>
</cp:coreProperties>
</file>